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pptx" ContentType="application/vnd.openxmlformats-officedocument.presentationml.presentation"/>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charts/chart1.xml" ContentType="application/vnd.openxmlformats-officedocument.drawingml.chart+xml"/>
  <Override PartName="/word/header1.xml" ContentType="application/vnd.openxmlformats-officedocument.wordprocessingml.header+xml"/>
  <Override PartName="/word/footer6.xml" ContentType="application/vnd.openxmlformats-officedocument.wordprocessingml.footer+xml"/>
  <Override PartName="/word/header2.xml" ContentType="application/vnd.openxmlformats-officedocument.wordprocessingml.header+xml"/>
  <Override PartName="/word/footer7.xml" ContentType="application/vnd.openxmlformats-officedocument.wordprocessingml.footer+xml"/>
  <Override PartName="/word/header3.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oKlavuzu"/>
        <w:tblW w:w="0" w:type="auto"/>
        <w:tblBorders>
          <w:insideH w:val="none" w:sz="0" w:space="0" w:color="auto"/>
          <w:insideV w:val="none" w:sz="0" w:space="0" w:color="auto"/>
        </w:tblBorders>
        <w:tblLook w:val="04A0" w:firstRow="1" w:lastRow="0" w:firstColumn="1" w:lastColumn="0" w:noHBand="0" w:noVBand="1"/>
      </w:tblPr>
      <w:tblGrid>
        <w:gridCol w:w="9288"/>
      </w:tblGrid>
      <w:tr w:rsidR="00D3070B" w:rsidRPr="001344E7" w:rsidTr="00AE136F">
        <w:tc>
          <w:tcPr>
            <w:tcW w:w="9288" w:type="dxa"/>
          </w:tcPr>
          <w:p w:rsidR="00D3070B" w:rsidRPr="001344E7" w:rsidRDefault="00D3070B" w:rsidP="00AE136F">
            <w:pPr>
              <w:jc w:val="center"/>
              <w:rPr>
                <w:rFonts w:asciiTheme="majorBidi" w:hAnsiTheme="majorBidi" w:cstheme="majorBidi"/>
                <w:b/>
                <w:bCs/>
                <w:szCs w:val="24"/>
              </w:rPr>
            </w:pPr>
            <w:bookmarkStart w:id="0" w:name="_GoBack"/>
            <w:bookmarkEnd w:id="0"/>
          </w:p>
        </w:tc>
      </w:tr>
      <w:tr w:rsidR="00D3070B" w:rsidRPr="000168CE" w:rsidTr="00AE136F">
        <w:trPr>
          <w:trHeight w:val="12425"/>
        </w:trPr>
        <w:tc>
          <w:tcPr>
            <w:tcW w:w="9288" w:type="dxa"/>
          </w:tcPr>
          <w:p w:rsidR="00D3070B" w:rsidRDefault="00D3070B" w:rsidP="00AE136F">
            <w:pPr>
              <w:jc w:val="center"/>
              <w:rPr>
                <w:rFonts w:asciiTheme="majorBidi" w:hAnsiTheme="majorBidi" w:cstheme="majorBidi"/>
                <w:b/>
                <w:bCs/>
                <w:szCs w:val="24"/>
              </w:rPr>
            </w:pPr>
            <w:r>
              <w:rPr>
                <w:noProof/>
                <w:lang w:val="tr-TR" w:eastAsia="tr-TR"/>
              </w:rPr>
              <w:drawing>
                <wp:inline distT="0" distB="0" distL="0" distR="0" wp14:anchorId="482349F7" wp14:editId="0CD96A24">
                  <wp:extent cx="3324840" cy="2495550"/>
                  <wp:effectExtent l="0" t="0" r="9525" b="0"/>
                  <wp:docPr id="6" name="Picture 6" descr="Çağ Üniversitesi Logo PNG vector in SVG, PDF, AI, CDR form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Çağ Üniversitesi Logo PNG vector in SVG, PDF, AI, CDR forma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335831" cy="2503800"/>
                          </a:xfrm>
                          <a:prstGeom prst="rect">
                            <a:avLst/>
                          </a:prstGeom>
                          <a:noFill/>
                          <a:ln>
                            <a:noFill/>
                          </a:ln>
                        </pic:spPr>
                      </pic:pic>
                    </a:graphicData>
                  </a:graphic>
                </wp:inline>
              </w:drawing>
            </w:r>
          </w:p>
          <w:p w:rsidR="00D3070B" w:rsidRDefault="00D3070B" w:rsidP="00AE136F">
            <w:pPr>
              <w:jc w:val="center"/>
              <w:rPr>
                <w:rFonts w:asciiTheme="majorBidi" w:hAnsiTheme="majorBidi" w:cstheme="majorBidi"/>
                <w:b/>
                <w:bCs/>
                <w:szCs w:val="24"/>
              </w:rPr>
            </w:pPr>
          </w:p>
          <w:p w:rsidR="00D3070B" w:rsidRPr="000168CE" w:rsidRDefault="00D3070B" w:rsidP="00AE136F">
            <w:pPr>
              <w:jc w:val="center"/>
              <w:rPr>
                <w:rFonts w:ascii="Palatino Linotype" w:hAnsi="Palatino Linotype" w:cstheme="majorBidi"/>
                <w:b/>
                <w:bCs/>
                <w:szCs w:val="24"/>
              </w:rPr>
            </w:pPr>
            <w:r w:rsidRPr="000168CE">
              <w:rPr>
                <w:rFonts w:ascii="Palatino Linotype" w:hAnsi="Palatino Linotype" w:cstheme="majorBidi"/>
                <w:b/>
                <w:bCs/>
                <w:szCs w:val="24"/>
              </w:rPr>
              <w:t>T.C.</w:t>
            </w:r>
          </w:p>
          <w:p w:rsidR="00D3070B" w:rsidRPr="000168CE" w:rsidRDefault="00D3070B" w:rsidP="00AE136F">
            <w:pPr>
              <w:spacing w:line="360" w:lineRule="auto"/>
              <w:jc w:val="center"/>
              <w:rPr>
                <w:rFonts w:ascii="Palatino Linotype" w:hAnsi="Palatino Linotype" w:cstheme="majorBidi"/>
                <w:b/>
                <w:bCs/>
                <w:szCs w:val="24"/>
              </w:rPr>
            </w:pPr>
            <w:r w:rsidRPr="000168CE">
              <w:rPr>
                <w:rFonts w:ascii="Palatino Linotype" w:hAnsi="Palatino Linotype" w:cstheme="majorBidi"/>
                <w:b/>
                <w:bCs/>
                <w:szCs w:val="24"/>
              </w:rPr>
              <w:t xml:space="preserve">ÇAĞ ÜNİVERSİTESİ </w:t>
            </w:r>
          </w:p>
          <w:p w:rsidR="00D3070B" w:rsidRPr="000168CE" w:rsidRDefault="00D3070B" w:rsidP="00AE136F">
            <w:pPr>
              <w:spacing w:line="360" w:lineRule="auto"/>
              <w:jc w:val="center"/>
              <w:rPr>
                <w:rFonts w:ascii="Palatino Linotype" w:hAnsi="Palatino Linotype" w:cstheme="majorBidi"/>
                <w:b/>
                <w:bCs/>
                <w:szCs w:val="24"/>
              </w:rPr>
            </w:pPr>
          </w:p>
          <w:p w:rsidR="00D3070B" w:rsidRPr="000168CE" w:rsidRDefault="00D3070B" w:rsidP="00AE136F">
            <w:pPr>
              <w:spacing w:line="360" w:lineRule="auto"/>
              <w:jc w:val="center"/>
              <w:rPr>
                <w:rFonts w:ascii="Palatino Linotype" w:hAnsi="Palatino Linotype" w:cstheme="majorBidi"/>
                <w:b/>
                <w:bCs/>
                <w:szCs w:val="24"/>
              </w:rPr>
            </w:pPr>
            <w:r w:rsidRPr="000168CE">
              <w:rPr>
                <w:rFonts w:ascii="Palatino Linotype" w:hAnsi="Palatino Linotype" w:cstheme="majorBidi"/>
                <w:b/>
                <w:bCs/>
                <w:szCs w:val="24"/>
              </w:rPr>
              <w:t>İKTİSADİ VE İDARİ BİLİMLER FAKÜLTESİ</w:t>
            </w:r>
          </w:p>
          <w:p w:rsidR="00D3070B" w:rsidRPr="000168CE" w:rsidRDefault="00D3070B" w:rsidP="00AE136F">
            <w:pPr>
              <w:jc w:val="center"/>
              <w:rPr>
                <w:rFonts w:ascii="Palatino Linotype" w:hAnsi="Palatino Linotype" w:cstheme="majorBidi"/>
                <w:b/>
                <w:bCs/>
                <w:szCs w:val="24"/>
              </w:rPr>
            </w:pPr>
            <w:r w:rsidRPr="000168CE">
              <w:rPr>
                <w:rFonts w:ascii="Palatino Linotype" w:hAnsi="Palatino Linotype" w:cstheme="majorBidi"/>
                <w:b/>
                <w:bCs/>
                <w:szCs w:val="24"/>
              </w:rPr>
              <w:t xml:space="preserve">ULUSLARARASI </w:t>
            </w:r>
            <w:r>
              <w:rPr>
                <w:rFonts w:ascii="Palatino Linotype" w:hAnsi="Palatino Linotype" w:cstheme="majorBidi"/>
                <w:b/>
                <w:bCs/>
                <w:szCs w:val="24"/>
              </w:rPr>
              <w:t>İŞLETME YÖNETİMİ</w:t>
            </w:r>
            <w:r w:rsidRPr="000168CE">
              <w:rPr>
                <w:rFonts w:ascii="Palatino Linotype" w:hAnsi="Palatino Linotype" w:cstheme="majorBidi"/>
                <w:b/>
                <w:bCs/>
                <w:szCs w:val="24"/>
              </w:rPr>
              <w:t xml:space="preserve"> BÖLÜMÜ </w:t>
            </w:r>
          </w:p>
          <w:p w:rsidR="00D3070B" w:rsidRPr="000168CE" w:rsidRDefault="00D3070B" w:rsidP="00AE136F">
            <w:pPr>
              <w:jc w:val="center"/>
              <w:rPr>
                <w:rFonts w:ascii="Palatino Linotype" w:hAnsi="Palatino Linotype" w:cstheme="majorBidi"/>
                <w:b/>
                <w:bCs/>
                <w:szCs w:val="24"/>
              </w:rPr>
            </w:pPr>
          </w:p>
          <w:p w:rsidR="00D3070B" w:rsidRPr="000168CE" w:rsidRDefault="00D3070B" w:rsidP="00AE136F">
            <w:pPr>
              <w:jc w:val="center"/>
              <w:rPr>
                <w:rFonts w:ascii="Palatino Linotype" w:hAnsi="Palatino Linotype" w:cstheme="majorBidi"/>
                <w:b/>
                <w:bCs/>
                <w:szCs w:val="24"/>
              </w:rPr>
            </w:pPr>
            <w:r>
              <w:rPr>
                <w:rFonts w:ascii="Palatino Linotype" w:hAnsi="Palatino Linotype" w:cstheme="majorBidi"/>
                <w:b/>
                <w:bCs/>
                <w:szCs w:val="24"/>
              </w:rPr>
              <w:t>ÖZDEĞERLENDİRME RAPORU</w:t>
            </w:r>
          </w:p>
          <w:p w:rsidR="00D3070B" w:rsidRPr="000168CE" w:rsidRDefault="00D3070B" w:rsidP="00AE136F">
            <w:pPr>
              <w:jc w:val="center"/>
              <w:rPr>
                <w:rFonts w:ascii="Palatino Linotype" w:hAnsi="Palatino Linotype" w:cstheme="majorBidi"/>
                <w:b/>
                <w:bCs/>
                <w:szCs w:val="24"/>
              </w:rPr>
            </w:pPr>
          </w:p>
          <w:p w:rsidR="00D3070B" w:rsidRPr="000168CE" w:rsidRDefault="00D3070B" w:rsidP="00AE136F">
            <w:pPr>
              <w:jc w:val="center"/>
              <w:rPr>
                <w:rFonts w:ascii="Palatino Linotype" w:hAnsi="Palatino Linotype" w:cstheme="majorBidi"/>
                <w:b/>
                <w:bCs/>
                <w:szCs w:val="24"/>
              </w:rPr>
            </w:pPr>
          </w:p>
          <w:p w:rsidR="00D3070B" w:rsidRPr="000168CE" w:rsidRDefault="00D3070B" w:rsidP="00AE136F">
            <w:pPr>
              <w:rPr>
                <w:rFonts w:ascii="Palatino Linotype" w:hAnsi="Palatino Linotype" w:cstheme="majorBidi"/>
                <w:b/>
                <w:bCs/>
                <w:szCs w:val="24"/>
              </w:rPr>
            </w:pPr>
          </w:p>
          <w:p w:rsidR="00676BCB" w:rsidRDefault="00676BCB" w:rsidP="00AE136F">
            <w:pPr>
              <w:jc w:val="center"/>
              <w:rPr>
                <w:rFonts w:ascii="Palatino Linotype" w:hAnsi="Palatino Linotype"/>
                <w:b/>
                <w:bCs/>
                <w:szCs w:val="24"/>
              </w:rPr>
            </w:pPr>
          </w:p>
          <w:p w:rsidR="00676BCB" w:rsidRDefault="00676BCB" w:rsidP="00AE136F">
            <w:pPr>
              <w:jc w:val="center"/>
              <w:rPr>
                <w:rFonts w:ascii="Palatino Linotype" w:hAnsi="Palatino Linotype"/>
                <w:b/>
                <w:bCs/>
                <w:szCs w:val="24"/>
              </w:rPr>
            </w:pPr>
          </w:p>
          <w:p w:rsidR="00676BCB" w:rsidRDefault="00676BCB" w:rsidP="00AE136F">
            <w:pPr>
              <w:jc w:val="center"/>
              <w:rPr>
                <w:rFonts w:ascii="Palatino Linotype" w:hAnsi="Palatino Linotype"/>
                <w:b/>
                <w:bCs/>
                <w:szCs w:val="24"/>
              </w:rPr>
            </w:pPr>
          </w:p>
          <w:p w:rsidR="00676BCB" w:rsidRDefault="00676BCB" w:rsidP="00AE136F">
            <w:pPr>
              <w:jc w:val="center"/>
              <w:rPr>
                <w:rFonts w:ascii="Palatino Linotype" w:hAnsi="Palatino Linotype"/>
                <w:b/>
                <w:bCs/>
                <w:szCs w:val="24"/>
              </w:rPr>
            </w:pPr>
          </w:p>
          <w:p w:rsidR="00676BCB" w:rsidRDefault="00676BCB" w:rsidP="00AE136F">
            <w:pPr>
              <w:jc w:val="center"/>
              <w:rPr>
                <w:rFonts w:ascii="Palatino Linotype" w:hAnsi="Palatino Linotype"/>
                <w:b/>
                <w:bCs/>
                <w:szCs w:val="24"/>
              </w:rPr>
            </w:pPr>
          </w:p>
          <w:p w:rsidR="00676BCB" w:rsidRDefault="00676BCB" w:rsidP="00AE136F">
            <w:pPr>
              <w:jc w:val="center"/>
              <w:rPr>
                <w:rFonts w:ascii="Palatino Linotype" w:hAnsi="Palatino Linotype"/>
                <w:b/>
                <w:bCs/>
                <w:szCs w:val="24"/>
              </w:rPr>
            </w:pPr>
          </w:p>
          <w:p w:rsidR="00676BCB" w:rsidRDefault="00676BCB" w:rsidP="00AE136F">
            <w:pPr>
              <w:jc w:val="center"/>
              <w:rPr>
                <w:rFonts w:ascii="Palatino Linotype" w:hAnsi="Palatino Linotype"/>
                <w:b/>
                <w:bCs/>
                <w:szCs w:val="24"/>
              </w:rPr>
            </w:pPr>
          </w:p>
          <w:p w:rsidR="00676BCB" w:rsidRDefault="00676BCB" w:rsidP="00AE136F">
            <w:pPr>
              <w:jc w:val="center"/>
              <w:rPr>
                <w:rFonts w:ascii="Palatino Linotype" w:hAnsi="Palatino Linotype"/>
                <w:b/>
                <w:bCs/>
                <w:szCs w:val="24"/>
              </w:rPr>
            </w:pPr>
          </w:p>
          <w:p w:rsidR="00676BCB" w:rsidRDefault="00676BCB" w:rsidP="00AE136F">
            <w:pPr>
              <w:jc w:val="center"/>
              <w:rPr>
                <w:rFonts w:ascii="Palatino Linotype" w:hAnsi="Palatino Linotype"/>
                <w:b/>
                <w:bCs/>
                <w:szCs w:val="24"/>
              </w:rPr>
            </w:pPr>
          </w:p>
          <w:p w:rsidR="00676BCB" w:rsidRDefault="00676BCB" w:rsidP="00AE136F">
            <w:pPr>
              <w:jc w:val="center"/>
              <w:rPr>
                <w:rFonts w:ascii="Palatino Linotype" w:hAnsi="Palatino Linotype"/>
                <w:b/>
                <w:bCs/>
                <w:szCs w:val="24"/>
              </w:rPr>
            </w:pPr>
          </w:p>
          <w:p w:rsidR="00D3070B" w:rsidRPr="000168CE" w:rsidRDefault="001642E8" w:rsidP="00AE136F">
            <w:pPr>
              <w:jc w:val="center"/>
              <w:rPr>
                <w:rFonts w:ascii="Palatino Linotype" w:hAnsi="Palatino Linotype"/>
                <w:szCs w:val="24"/>
              </w:rPr>
            </w:pPr>
            <w:r>
              <w:rPr>
                <w:rFonts w:ascii="Palatino Linotype" w:hAnsi="Palatino Linotype"/>
                <w:b/>
                <w:bCs/>
                <w:szCs w:val="24"/>
              </w:rPr>
              <w:t>202</w:t>
            </w:r>
            <w:r w:rsidR="00D855A2">
              <w:rPr>
                <w:rFonts w:ascii="Palatino Linotype" w:hAnsi="Palatino Linotype"/>
                <w:b/>
                <w:bCs/>
                <w:szCs w:val="24"/>
              </w:rPr>
              <w:t>4</w:t>
            </w:r>
            <w:r>
              <w:rPr>
                <w:rFonts w:ascii="Palatino Linotype" w:hAnsi="Palatino Linotype"/>
                <w:b/>
                <w:bCs/>
                <w:szCs w:val="24"/>
              </w:rPr>
              <w:t>- 202</w:t>
            </w:r>
            <w:r w:rsidR="00D855A2">
              <w:rPr>
                <w:rFonts w:ascii="Palatino Linotype" w:hAnsi="Palatino Linotype"/>
                <w:b/>
                <w:bCs/>
                <w:szCs w:val="24"/>
              </w:rPr>
              <w:t>5</w:t>
            </w:r>
          </w:p>
          <w:p w:rsidR="00D3070B" w:rsidRPr="000168CE" w:rsidRDefault="00D3070B" w:rsidP="00AE136F">
            <w:pPr>
              <w:jc w:val="center"/>
              <w:rPr>
                <w:rFonts w:ascii="Palatino Linotype" w:hAnsi="Palatino Linotype"/>
                <w:b/>
              </w:rPr>
            </w:pPr>
            <w:r w:rsidRPr="000168CE">
              <w:rPr>
                <w:rFonts w:ascii="Palatino Linotype" w:hAnsi="Palatino Linotype"/>
                <w:b/>
                <w:szCs w:val="24"/>
              </w:rPr>
              <w:t>MERSİN</w:t>
            </w:r>
          </w:p>
        </w:tc>
      </w:tr>
    </w:tbl>
    <w:p w:rsidR="00D3070B" w:rsidRDefault="00D3070B" w:rsidP="00D3070B">
      <w:pPr>
        <w:spacing w:before="120" w:after="120"/>
        <w:jc w:val="both"/>
        <w:rPr>
          <w:b/>
          <w:szCs w:val="22"/>
          <w:lang w:val="tr-TR"/>
        </w:rPr>
      </w:pPr>
    </w:p>
    <w:p w:rsidR="001A28DF" w:rsidRDefault="007B1915">
      <w:pPr>
        <w:spacing w:after="200" w:line="276" w:lineRule="auto"/>
        <w:rPr>
          <w:rFonts w:asciiTheme="majorBidi" w:hAnsiTheme="majorBidi" w:cstheme="majorBidi"/>
          <w:b/>
          <w:bCs/>
          <w:szCs w:val="24"/>
        </w:rPr>
        <w:sectPr w:rsidR="001A28DF" w:rsidSect="003400DC">
          <w:footerReference w:type="default" r:id="rId10"/>
          <w:footerReference w:type="first" r:id="rId11"/>
          <w:pgSz w:w="11906" w:h="16838"/>
          <w:pgMar w:top="1417" w:right="1417" w:bottom="1417" w:left="1417" w:header="708" w:footer="708" w:gutter="0"/>
          <w:pgNumType w:start="1"/>
          <w:cols w:space="708"/>
          <w:docGrid w:linePitch="360"/>
        </w:sectPr>
      </w:pPr>
      <w:r>
        <w:rPr>
          <w:rFonts w:asciiTheme="majorBidi" w:hAnsiTheme="majorBidi" w:cstheme="majorBidi"/>
          <w:b/>
          <w:bCs/>
          <w:szCs w:val="24"/>
        </w:rPr>
        <w:br w:type="page"/>
      </w:r>
    </w:p>
    <w:p w:rsidR="007B1915" w:rsidRDefault="007B1915">
      <w:pPr>
        <w:spacing w:after="200" w:line="276" w:lineRule="auto"/>
        <w:rPr>
          <w:rFonts w:asciiTheme="majorBidi" w:hAnsiTheme="majorBidi" w:cstheme="majorBidi"/>
          <w:b/>
          <w:bCs/>
          <w:szCs w:val="24"/>
        </w:rPr>
      </w:pPr>
    </w:p>
    <w:p w:rsidR="00107481" w:rsidRDefault="00107481" w:rsidP="00107481">
      <w:pPr>
        <w:spacing w:line="360" w:lineRule="auto"/>
        <w:jc w:val="center"/>
        <w:rPr>
          <w:rFonts w:asciiTheme="majorBidi" w:hAnsiTheme="majorBidi" w:cstheme="majorBidi"/>
          <w:b/>
          <w:bCs/>
          <w:szCs w:val="24"/>
        </w:rPr>
      </w:pPr>
      <w:r>
        <w:rPr>
          <w:rFonts w:asciiTheme="majorBidi" w:hAnsiTheme="majorBidi" w:cstheme="majorBidi"/>
          <w:b/>
          <w:bCs/>
          <w:szCs w:val="24"/>
        </w:rPr>
        <w:t>SUNUŞ</w:t>
      </w:r>
    </w:p>
    <w:p w:rsidR="00107481" w:rsidRDefault="00107481" w:rsidP="00107481">
      <w:pPr>
        <w:spacing w:line="360" w:lineRule="auto"/>
        <w:jc w:val="both"/>
        <w:rPr>
          <w:rFonts w:asciiTheme="majorBidi" w:hAnsiTheme="majorBidi" w:cstheme="majorBidi"/>
          <w:b/>
          <w:bCs/>
          <w:szCs w:val="24"/>
        </w:rPr>
      </w:pPr>
    </w:p>
    <w:p w:rsidR="00107481" w:rsidRDefault="00107481" w:rsidP="00107481">
      <w:pPr>
        <w:spacing w:line="360" w:lineRule="auto"/>
        <w:ind w:firstLine="708"/>
        <w:jc w:val="both"/>
        <w:rPr>
          <w:rFonts w:asciiTheme="majorBidi" w:hAnsiTheme="majorBidi" w:cstheme="majorBidi"/>
          <w:szCs w:val="24"/>
        </w:rPr>
      </w:pPr>
      <w:r w:rsidRPr="008446E7">
        <w:rPr>
          <w:rFonts w:asciiTheme="majorBidi" w:hAnsiTheme="majorBidi" w:cstheme="majorBidi"/>
          <w:szCs w:val="24"/>
        </w:rPr>
        <w:t>Hazırlanan ra</w:t>
      </w:r>
      <w:r w:rsidR="00772AC3">
        <w:rPr>
          <w:rFonts w:asciiTheme="majorBidi" w:hAnsiTheme="majorBidi" w:cstheme="majorBidi"/>
          <w:szCs w:val="24"/>
        </w:rPr>
        <w:t>por içerisinde “202</w:t>
      </w:r>
      <w:r w:rsidR="00D855A2">
        <w:rPr>
          <w:rFonts w:asciiTheme="majorBidi" w:hAnsiTheme="majorBidi" w:cstheme="majorBidi"/>
          <w:szCs w:val="24"/>
        </w:rPr>
        <w:t>4</w:t>
      </w:r>
      <w:r w:rsidR="00772AC3">
        <w:rPr>
          <w:rFonts w:asciiTheme="majorBidi" w:hAnsiTheme="majorBidi" w:cstheme="majorBidi"/>
          <w:szCs w:val="24"/>
        </w:rPr>
        <w:t>-202</w:t>
      </w:r>
      <w:r w:rsidR="00D855A2">
        <w:rPr>
          <w:rFonts w:asciiTheme="majorBidi" w:hAnsiTheme="majorBidi" w:cstheme="majorBidi"/>
          <w:szCs w:val="24"/>
        </w:rPr>
        <w:t>5</w:t>
      </w:r>
      <w:r>
        <w:rPr>
          <w:rFonts w:asciiTheme="majorBidi" w:hAnsiTheme="majorBidi" w:cstheme="majorBidi"/>
          <w:szCs w:val="24"/>
        </w:rPr>
        <w:t xml:space="preserve"> Eğitim ve </w:t>
      </w:r>
      <w:r w:rsidRPr="008446E7">
        <w:rPr>
          <w:rFonts w:asciiTheme="majorBidi" w:hAnsiTheme="majorBidi" w:cstheme="majorBidi"/>
          <w:szCs w:val="24"/>
        </w:rPr>
        <w:t>Öğretim Dönemi</w:t>
      </w:r>
      <w:r>
        <w:rPr>
          <w:rFonts w:asciiTheme="majorBidi" w:hAnsiTheme="majorBidi" w:cstheme="majorBidi"/>
          <w:szCs w:val="24"/>
        </w:rPr>
        <w:t>” ni kapsayan bilgiler yer almakta</w:t>
      </w:r>
      <w:r w:rsidR="00290FC5">
        <w:rPr>
          <w:rFonts w:asciiTheme="majorBidi" w:hAnsiTheme="majorBidi" w:cstheme="majorBidi"/>
          <w:szCs w:val="24"/>
        </w:rPr>
        <w:t xml:space="preserve">dır. Rapor </w:t>
      </w:r>
      <w:r>
        <w:rPr>
          <w:rFonts w:asciiTheme="majorBidi" w:hAnsiTheme="majorBidi" w:cstheme="majorBidi"/>
          <w:szCs w:val="24"/>
        </w:rPr>
        <w:t>dokuz farklı ölçüt</w:t>
      </w:r>
      <w:r w:rsidR="000F3DE3">
        <w:rPr>
          <w:rFonts w:asciiTheme="majorBidi" w:hAnsiTheme="majorBidi" w:cstheme="majorBidi"/>
          <w:szCs w:val="24"/>
        </w:rPr>
        <w:t>ten oluşmaktadır ve kapsadığı dönem ile ilgili özdeğerlendirme bilgilerini içermektedir.</w:t>
      </w:r>
    </w:p>
    <w:p w:rsidR="00107481" w:rsidRDefault="00290FC5" w:rsidP="002C3CC0">
      <w:pPr>
        <w:spacing w:line="360" w:lineRule="auto"/>
        <w:ind w:firstLine="708"/>
        <w:jc w:val="both"/>
        <w:rPr>
          <w:rFonts w:asciiTheme="majorBidi" w:hAnsiTheme="majorBidi" w:cstheme="majorBidi"/>
          <w:szCs w:val="24"/>
        </w:rPr>
      </w:pPr>
      <w:r>
        <w:rPr>
          <w:rFonts w:asciiTheme="majorBidi" w:hAnsiTheme="majorBidi" w:cstheme="majorBidi"/>
          <w:szCs w:val="24"/>
        </w:rPr>
        <w:t>Öz</w:t>
      </w:r>
      <w:r w:rsidR="00107481">
        <w:rPr>
          <w:rFonts w:asciiTheme="majorBidi" w:hAnsiTheme="majorBidi" w:cstheme="majorBidi"/>
          <w:szCs w:val="24"/>
        </w:rPr>
        <w:t>değerlendirme raporunun birinci ölçütü</w:t>
      </w:r>
      <w:r>
        <w:rPr>
          <w:rFonts w:asciiTheme="majorBidi" w:hAnsiTheme="majorBidi" w:cstheme="majorBidi"/>
          <w:szCs w:val="24"/>
        </w:rPr>
        <w:t>,</w:t>
      </w:r>
      <w:r w:rsidR="00107481">
        <w:rPr>
          <w:rFonts w:asciiTheme="majorBidi" w:hAnsiTheme="majorBidi" w:cstheme="majorBidi"/>
          <w:szCs w:val="24"/>
        </w:rPr>
        <w:t xml:space="preserve"> eğitim programının genel hedeflerini ve amaçlarını detaylı bir şekilde açıklamaktadır. İkinci ölçüt, programın öngördüğü çıktıları ve hedeflenen sonuçları ele almakta ve başarı ölçütlerini değerlendirmektedir. Üçüncü ölçüt eğitim programının içeriği, yapısı, öğrenme yöntemleri ve ders planlaması gibi unsurları ayrıntılı olarak incelemektedir. Dördüncü ölçütte</w:t>
      </w:r>
      <w:r w:rsidR="00F16D1C">
        <w:rPr>
          <w:rFonts w:asciiTheme="majorBidi" w:hAnsiTheme="majorBidi" w:cstheme="majorBidi"/>
          <w:szCs w:val="24"/>
        </w:rPr>
        <w:t>,</w:t>
      </w:r>
      <w:r w:rsidR="00107481">
        <w:rPr>
          <w:rFonts w:asciiTheme="majorBidi" w:hAnsiTheme="majorBidi" w:cstheme="majorBidi"/>
          <w:szCs w:val="24"/>
        </w:rPr>
        <w:t xml:space="preserve"> </w:t>
      </w:r>
      <w:r w:rsidR="00014308">
        <w:rPr>
          <w:rFonts w:asciiTheme="majorBidi" w:hAnsiTheme="majorBidi" w:cstheme="majorBidi"/>
          <w:szCs w:val="24"/>
        </w:rPr>
        <w:t xml:space="preserve">öğrencilere </w:t>
      </w:r>
      <w:r w:rsidR="00F16D1C">
        <w:rPr>
          <w:rFonts w:asciiTheme="majorBidi" w:hAnsiTheme="majorBidi" w:cstheme="majorBidi"/>
          <w:szCs w:val="24"/>
        </w:rPr>
        <w:t xml:space="preserve">sunulan </w:t>
      </w:r>
      <w:r w:rsidR="00014308">
        <w:rPr>
          <w:rFonts w:asciiTheme="majorBidi" w:hAnsiTheme="majorBidi" w:cstheme="majorBidi"/>
          <w:szCs w:val="24"/>
        </w:rPr>
        <w:t>danışmanl</w:t>
      </w:r>
      <w:r w:rsidR="00F16D1C">
        <w:rPr>
          <w:rFonts w:asciiTheme="majorBidi" w:hAnsiTheme="majorBidi" w:cstheme="majorBidi"/>
          <w:szCs w:val="24"/>
        </w:rPr>
        <w:t xml:space="preserve">ık hizmeti, kulüp etkinlikleri ve </w:t>
      </w:r>
      <w:r w:rsidR="00014308">
        <w:rPr>
          <w:rFonts w:asciiTheme="majorBidi" w:hAnsiTheme="majorBidi" w:cstheme="majorBidi"/>
          <w:szCs w:val="24"/>
        </w:rPr>
        <w:t xml:space="preserve">ders içi </w:t>
      </w:r>
      <w:r w:rsidR="00F16D1C">
        <w:rPr>
          <w:rFonts w:asciiTheme="majorBidi" w:hAnsiTheme="majorBidi" w:cstheme="majorBidi"/>
          <w:szCs w:val="24"/>
        </w:rPr>
        <w:t xml:space="preserve">yürütülen </w:t>
      </w:r>
      <w:r w:rsidR="007A643E">
        <w:rPr>
          <w:rFonts w:asciiTheme="majorBidi" w:hAnsiTheme="majorBidi" w:cstheme="majorBidi"/>
          <w:szCs w:val="24"/>
        </w:rPr>
        <w:t xml:space="preserve">seminer </w:t>
      </w:r>
      <w:r w:rsidR="00F16D1C">
        <w:rPr>
          <w:rFonts w:asciiTheme="majorBidi" w:hAnsiTheme="majorBidi" w:cstheme="majorBidi"/>
          <w:szCs w:val="24"/>
        </w:rPr>
        <w:t xml:space="preserve">ve </w:t>
      </w:r>
      <w:r w:rsidR="007A643E">
        <w:rPr>
          <w:rFonts w:asciiTheme="majorBidi" w:hAnsiTheme="majorBidi" w:cstheme="majorBidi"/>
          <w:szCs w:val="24"/>
        </w:rPr>
        <w:t>benzeri</w:t>
      </w:r>
      <w:r w:rsidR="009972CE">
        <w:rPr>
          <w:rFonts w:asciiTheme="majorBidi" w:hAnsiTheme="majorBidi" w:cstheme="majorBidi"/>
          <w:szCs w:val="24"/>
        </w:rPr>
        <w:t xml:space="preserve"> uygulamalar </w:t>
      </w:r>
      <w:r w:rsidR="007A643E">
        <w:rPr>
          <w:rFonts w:asciiTheme="majorBidi" w:hAnsiTheme="majorBidi" w:cstheme="majorBidi"/>
          <w:szCs w:val="24"/>
        </w:rPr>
        <w:t>ekler ile desteklenerek açıklanmıştır. Beşinci ölçüt kapsamında program içerisinde yer alan öğretim kadrosunun niteliklerinden,</w:t>
      </w:r>
      <w:r w:rsidR="009C3A3C">
        <w:rPr>
          <w:rFonts w:asciiTheme="majorBidi" w:hAnsiTheme="majorBidi" w:cstheme="majorBidi"/>
          <w:szCs w:val="24"/>
        </w:rPr>
        <w:t xml:space="preserve"> perofrmansından ve eğitim sürec</w:t>
      </w:r>
      <w:r w:rsidR="007A643E">
        <w:rPr>
          <w:rFonts w:asciiTheme="majorBidi" w:hAnsiTheme="majorBidi" w:cstheme="majorBidi"/>
          <w:szCs w:val="24"/>
        </w:rPr>
        <w:t>ine etkisinden bahsedilmiştir. Altıncı ölçütte</w:t>
      </w:r>
      <w:r w:rsidR="009C3A3C">
        <w:rPr>
          <w:rFonts w:asciiTheme="majorBidi" w:hAnsiTheme="majorBidi" w:cstheme="majorBidi"/>
          <w:szCs w:val="24"/>
        </w:rPr>
        <w:t>,</w:t>
      </w:r>
      <w:r w:rsidR="007A643E">
        <w:rPr>
          <w:rFonts w:asciiTheme="majorBidi" w:hAnsiTheme="majorBidi" w:cstheme="majorBidi"/>
          <w:szCs w:val="24"/>
        </w:rPr>
        <w:t xml:space="preserve"> üniversitenin fiziksel, teknolojik ve diğer kaynaklarla birlikte sunduğu altyapı ve imkanlar açıklanmaktadır. Yedinci ölçütte</w:t>
      </w:r>
      <w:r w:rsidR="009C3A3C">
        <w:rPr>
          <w:rFonts w:asciiTheme="majorBidi" w:hAnsiTheme="majorBidi" w:cstheme="majorBidi"/>
          <w:szCs w:val="24"/>
        </w:rPr>
        <w:t>,</w:t>
      </w:r>
      <w:r w:rsidR="007A643E">
        <w:rPr>
          <w:rFonts w:asciiTheme="majorBidi" w:hAnsiTheme="majorBidi" w:cstheme="majorBidi"/>
          <w:szCs w:val="24"/>
        </w:rPr>
        <w:t xml:space="preserve"> üniversitenin mali yapılanması</w:t>
      </w:r>
      <w:r w:rsidR="009C3A3C">
        <w:rPr>
          <w:rFonts w:asciiTheme="majorBidi" w:hAnsiTheme="majorBidi" w:cstheme="majorBidi"/>
          <w:szCs w:val="24"/>
        </w:rPr>
        <w:t>na</w:t>
      </w:r>
      <w:r w:rsidR="007A643E">
        <w:rPr>
          <w:rFonts w:asciiTheme="majorBidi" w:hAnsiTheme="majorBidi" w:cstheme="majorBidi"/>
          <w:szCs w:val="24"/>
        </w:rPr>
        <w:t xml:space="preserve"> </w:t>
      </w:r>
      <w:r w:rsidR="00370C8E">
        <w:rPr>
          <w:rFonts w:asciiTheme="majorBidi" w:hAnsiTheme="majorBidi" w:cstheme="majorBidi"/>
          <w:szCs w:val="24"/>
        </w:rPr>
        <w:t>yer verilmektedir. Sekizinci ölçüt</w:t>
      </w:r>
      <w:r w:rsidR="009C3A3C">
        <w:rPr>
          <w:rFonts w:asciiTheme="majorBidi" w:hAnsiTheme="majorBidi" w:cstheme="majorBidi"/>
          <w:szCs w:val="24"/>
        </w:rPr>
        <w:t>,</w:t>
      </w:r>
      <w:r w:rsidR="00370C8E">
        <w:rPr>
          <w:rFonts w:asciiTheme="majorBidi" w:hAnsiTheme="majorBidi" w:cstheme="majorBidi"/>
          <w:szCs w:val="24"/>
        </w:rPr>
        <w:t xml:space="preserve"> kurumsal yapının yönetimi, organizasyon şeması ve karar </w:t>
      </w:r>
      <w:r w:rsidR="00F50BD4">
        <w:rPr>
          <w:rFonts w:asciiTheme="majorBidi" w:hAnsiTheme="majorBidi" w:cstheme="majorBidi"/>
          <w:szCs w:val="24"/>
        </w:rPr>
        <w:t>alma</w:t>
      </w:r>
      <w:r w:rsidR="00370C8E">
        <w:rPr>
          <w:rFonts w:asciiTheme="majorBidi" w:hAnsiTheme="majorBidi" w:cstheme="majorBidi"/>
          <w:szCs w:val="24"/>
        </w:rPr>
        <w:t xml:space="preserve"> süre</w:t>
      </w:r>
      <w:r w:rsidR="009972CE">
        <w:rPr>
          <w:rFonts w:asciiTheme="majorBidi" w:hAnsiTheme="majorBidi" w:cstheme="majorBidi"/>
          <w:szCs w:val="24"/>
        </w:rPr>
        <w:t xml:space="preserve">çlerini </w:t>
      </w:r>
      <w:r w:rsidR="009C3A3C">
        <w:rPr>
          <w:rFonts w:asciiTheme="majorBidi" w:hAnsiTheme="majorBidi" w:cstheme="majorBidi"/>
          <w:szCs w:val="24"/>
        </w:rPr>
        <w:t xml:space="preserve">içermektedir. </w:t>
      </w:r>
      <w:r w:rsidR="009972CE">
        <w:rPr>
          <w:rFonts w:asciiTheme="majorBidi" w:hAnsiTheme="majorBidi" w:cstheme="majorBidi"/>
          <w:szCs w:val="24"/>
        </w:rPr>
        <w:t xml:space="preserve">Son olarak </w:t>
      </w:r>
      <w:r w:rsidR="00370C8E">
        <w:rPr>
          <w:rFonts w:asciiTheme="majorBidi" w:hAnsiTheme="majorBidi" w:cstheme="majorBidi"/>
          <w:szCs w:val="24"/>
        </w:rPr>
        <w:t>dokuzuncu ölçütte</w:t>
      </w:r>
      <w:r w:rsidR="009C3A3C">
        <w:rPr>
          <w:rFonts w:asciiTheme="majorBidi" w:hAnsiTheme="majorBidi" w:cstheme="majorBidi"/>
          <w:szCs w:val="24"/>
        </w:rPr>
        <w:t>, elde edilen deneyimlerden yola çıkıla</w:t>
      </w:r>
      <w:r w:rsidR="00423383">
        <w:rPr>
          <w:rFonts w:asciiTheme="majorBidi" w:hAnsiTheme="majorBidi" w:cstheme="majorBidi"/>
          <w:szCs w:val="24"/>
        </w:rPr>
        <w:t>rak yapılan değerlendirmeler ve sürekli iyileştirm</w:t>
      </w:r>
      <w:r w:rsidR="009C3A3C">
        <w:rPr>
          <w:rFonts w:asciiTheme="majorBidi" w:hAnsiTheme="majorBidi" w:cstheme="majorBidi"/>
          <w:szCs w:val="24"/>
        </w:rPr>
        <w:t>e önerileri yer almaktadır.</w:t>
      </w:r>
    </w:p>
    <w:p w:rsidR="00107481" w:rsidRDefault="00290FC5" w:rsidP="002C3CC0">
      <w:pPr>
        <w:spacing w:line="360" w:lineRule="auto"/>
        <w:ind w:firstLine="708"/>
        <w:jc w:val="both"/>
        <w:rPr>
          <w:rFonts w:asciiTheme="majorBidi" w:hAnsiTheme="majorBidi" w:cstheme="majorBidi"/>
          <w:szCs w:val="24"/>
        </w:rPr>
      </w:pPr>
      <w:r>
        <w:rPr>
          <w:rFonts w:asciiTheme="majorBidi" w:hAnsiTheme="majorBidi" w:cstheme="majorBidi"/>
          <w:szCs w:val="24"/>
        </w:rPr>
        <w:t>Öz</w:t>
      </w:r>
      <w:r w:rsidR="00107481" w:rsidRPr="008446E7">
        <w:rPr>
          <w:rFonts w:asciiTheme="majorBidi" w:hAnsiTheme="majorBidi" w:cstheme="majorBidi"/>
          <w:szCs w:val="24"/>
        </w:rPr>
        <w:t>değerlendirme raporun</w:t>
      </w:r>
      <w:r w:rsidR="009C3A3C">
        <w:rPr>
          <w:rFonts w:asciiTheme="majorBidi" w:hAnsiTheme="majorBidi" w:cstheme="majorBidi"/>
          <w:szCs w:val="24"/>
        </w:rPr>
        <w:t xml:space="preserve">a ilişkin </w:t>
      </w:r>
      <w:r w:rsidR="00107481" w:rsidRPr="008446E7">
        <w:rPr>
          <w:rFonts w:asciiTheme="majorBidi" w:hAnsiTheme="majorBidi" w:cstheme="majorBidi"/>
          <w:szCs w:val="24"/>
        </w:rPr>
        <w:t>bilgiler, fakülte sekreterliğinden ve üniversite</w:t>
      </w:r>
      <w:r w:rsidR="009C3A3C">
        <w:rPr>
          <w:rFonts w:asciiTheme="majorBidi" w:hAnsiTheme="majorBidi" w:cstheme="majorBidi"/>
          <w:szCs w:val="24"/>
        </w:rPr>
        <w:t xml:space="preserve">nin </w:t>
      </w:r>
      <w:r w:rsidR="00107481">
        <w:rPr>
          <w:rFonts w:asciiTheme="majorBidi" w:hAnsiTheme="majorBidi" w:cstheme="majorBidi"/>
          <w:szCs w:val="24"/>
        </w:rPr>
        <w:t>diğer idari birimleri</w:t>
      </w:r>
      <w:r w:rsidR="002C3CC0">
        <w:rPr>
          <w:rFonts w:asciiTheme="majorBidi" w:hAnsiTheme="majorBidi" w:cstheme="majorBidi"/>
          <w:szCs w:val="24"/>
        </w:rPr>
        <w:t xml:space="preserve">nden toplanarak hazırlanmıştır. </w:t>
      </w:r>
      <w:r w:rsidR="00107481">
        <w:rPr>
          <w:rFonts w:asciiTheme="majorBidi" w:hAnsiTheme="majorBidi" w:cstheme="majorBidi"/>
          <w:szCs w:val="24"/>
        </w:rPr>
        <w:t>Rapor içerisinde sunulan kanıt</w:t>
      </w:r>
      <w:r w:rsidR="002C3CC0">
        <w:rPr>
          <w:rFonts w:asciiTheme="majorBidi" w:hAnsiTheme="majorBidi" w:cstheme="majorBidi"/>
          <w:szCs w:val="24"/>
        </w:rPr>
        <w:t>lar</w:t>
      </w:r>
      <w:r w:rsidR="00107481">
        <w:rPr>
          <w:rFonts w:asciiTheme="majorBidi" w:hAnsiTheme="majorBidi" w:cstheme="majorBidi"/>
          <w:szCs w:val="24"/>
        </w:rPr>
        <w:t xml:space="preserve"> belge</w:t>
      </w:r>
      <w:r w:rsidR="00327531">
        <w:rPr>
          <w:rFonts w:asciiTheme="majorBidi" w:hAnsiTheme="majorBidi" w:cstheme="majorBidi"/>
          <w:szCs w:val="24"/>
        </w:rPr>
        <w:t xml:space="preserve"> ikonu olarak ilgili konu başlığı altında</w:t>
      </w:r>
      <w:r w:rsidR="002C3CC0">
        <w:rPr>
          <w:rFonts w:asciiTheme="majorBidi" w:hAnsiTheme="majorBidi" w:cstheme="majorBidi"/>
          <w:szCs w:val="24"/>
        </w:rPr>
        <w:t xml:space="preserve"> ve</w:t>
      </w:r>
      <w:r w:rsidR="00327531">
        <w:rPr>
          <w:rFonts w:asciiTheme="majorBidi" w:hAnsiTheme="majorBidi" w:cstheme="majorBidi"/>
          <w:szCs w:val="24"/>
        </w:rPr>
        <w:t>ya</w:t>
      </w:r>
      <w:r w:rsidR="002C3CC0">
        <w:rPr>
          <w:rFonts w:asciiTheme="majorBidi" w:hAnsiTheme="majorBidi" w:cstheme="majorBidi"/>
          <w:szCs w:val="24"/>
        </w:rPr>
        <w:t xml:space="preserve"> </w:t>
      </w:r>
      <w:r w:rsidR="00107481">
        <w:rPr>
          <w:rFonts w:asciiTheme="majorBidi" w:hAnsiTheme="majorBidi" w:cstheme="majorBidi"/>
          <w:szCs w:val="24"/>
        </w:rPr>
        <w:t>web sit</w:t>
      </w:r>
      <w:r w:rsidR="00327531">
        <w:rPr>
          <w:rFonts w:asciiTheme="majorBidi" w:hAnsiTheme="majorBidi" w:cstheme="majorBidi"/>
          <w:szCs w:val="24"/>
        </w:rPr>
        <w:t>esi linki olarak sunulmaktadır.</w:t>
      </w:r>
    </w:p>
    <w:p w:rsidR="00107481" w:rsidRPr="00225DC0" w:rsidRDefault="00107481" w:rsidP="00107481">
      <w:pPr>
        <w:spacing w:line="360" w:lineRule="auto"/>
        <w:ind w:firstLine="708"/>
        <w:jc w:val="both"/>
        <w:rPr>
          <w:rFonts w:asciiTheme="majorBidi" w:hAnsiTheme="majorBidi" w:cstheme="majorBidi"/>
          <w:szCs w:val="24"/>
        </w:rPr>
      </w:pPr>
    </w:p>
    <w:p w:rsidR="00107481" w:rsidRDefault="00107481" w:rsidP="00107481">
      <w:pPr>
        <w:spacing w:before="120" w:after="120"/>
        <w:jc w:val="both"/>
        <w:rPr>
          <w:b/>
          <w:szCs w:val="22"/>
          <w:lang w:val="tr-TR"/>
        </w:rPr>
      </w:pPr>
    </w:p>
    <w:p w:rsidR="00107481" w:rsidRPr="00C96076" w:rsidRDefault="00107481" w:rsidP="00107481">
      <w:pPr>
        <w:spacing w:line="360" w:lineRule="auto"/>
        <w:jc w:val="both"/>
        <w:rPr>
          <w:rFonts w:asciiTheme="majorBidi" w:hAnsiTheme="majorBidi" w:cstheme="majorBidi"/>
          <w:b/>
          <w:bCs/>
          <w:szCs w:val="24"/>
        </w:rPr>
      </w:pPr>
      <w:r>
        <w:rPr>
          <w:rFonts w:asciiTheme="majorBidi" w:hAnsiTheme="majorBidi" w:cstheme="majorBidi"/>
          <w:b/>
          <w:bCs/>
          <w:szCs w:val="24"/>
        </w:rPr>
        <w:t xml:space="preserve">Uluslararası İşletme Yönetimi Bölüm Başkanı: </w:t>
      </w:r>
      <w:r>
        <w:rPr>
          <w:rFonts w:asciiTheme="majorBidi" w:hAnsiTheme="majorBidi" w:cstheme="majorBidi"/>
          <w:szCs w:val="24"/>
        </w:rPr>
        <w:t>Doç. Dr. Murat GÜLMEZ</w:t>
      </w:r>
      <w:r w:rsidRPr="008446E7">
        <w:rPr>
          <w:rFonts w:asciiTheme="majorBidi" w:hAnsiTheme="majorBidi" w:cstheme="majorBidi"/>
          <w:szCs w:val="24"/>
        </w:rPr>
        <w:t xml:space="preserve"> </w:t>
      </w:r>
    </w:p>
    <w:p w:rsidR="00107481" w:rsidRDefault="00EE5344" w:rsidP="00107481">
      <w:pPr>
        <w:spacing w:line="360" w:lineRule="auto"/>
        <w:jc w:val="both"/>
        <w:rPr>
          <w:rFonts w:asciiTheme="majorBidi" w:hAnsiTheme="majorBidi" w:cstheme="majorBidi"/>
          <w:b/>
          <w:bCs/>
          <w:szCs w:val="24"/>
        </w:rPr>
      </w:pPr>
      <w:r>
        <w:rPr>
          <w:rFonts w:asciiTheme="majorBidi" w:hAnsiTheme="majorBidi" w:cstheme="majorBidi"/>
          <w:b/>
          <w:bCs/>
          <w:szCs w:val="24"/>
        </w:rPr>
        <w:t xml:space="preserve">Kalite Sorumlu </w:t>
      </w:r>
      <w:r w:rsidR="00107481">
        <w:rPr>
          <w:rFonts w:asciiTheme="majorBidi" w:hAnsiTheme="majorBidi" w:cstheme="majorBidi"/>
          <w:b/>
          <w:bCs/>
          <w:szCs w:val="24"/>
        </w:rPr>
        <w:t>Koordinatör</w:t>
      </w:r>
      <w:r>
        <w:rPr>
          <w:rFonts w:asciiTheme="majorBidi" w:hAnsiTheme="majorBidi" w:cstheme="majorBidi"/>
          <w:b/>
          <w:bCs/>
          <w:szCs w:val="24"/>
        </w:rPr>
        <w:t>ü</w:t>
      </w:r>
      <w:r w:rsidR="00107481">
        <w:rPr>
          <w:rFonts w:asciiTheme="majorBidi" w:hAnsiTheme="majorBidi" w:cstheme="majorBidi"/>
          <w:b/>
          <w:bCs/>
          <w:szCs w:val="24"/>
        </w:rPr>
        <w:t xml:space="preserve">: </w:t>
      </w:r>
      <w:r w:rsidR="00D855A2">
        <w:rPr>
          <w:rFonts w:asciiTheme="majorBidi" w:hAnsiTheme="majorBidi" w:cstheme="majorBidi"/>
          <w:szCs w:val="24"/>
        </w:rPr>
        <w:t>Doç. Dr. Murat GÜLMEZ</w:t>
      </w:r>
    </w:p>
    <w:p w:rsidR="00107481" w:rsidRDefault="00107481" w:rsidP="00107481">
      <w:pPr>
        <w:spacing w:line="360" w:lineRule="auto"/>
        <w:jc w:val="both"/>
        <w:rPr>
          <w:rFonts w:asciiTheme="majorBidi" w:hAnsiTheme="majorBidi" w:cstheme="majorBidi"/>
          <w:szCs w:val="24"/>
        </w:rPr>
      </w:pPr>
      <w:r>
        <w:rPr>
          <w:rFonts w:asciiTheme="majorBidi" w:hAnsiTheme="majorBidi" w:cstheme="majorBidi"/>
          <w:b/>
          <w:bCs/>
          <w:szCs w:val="24"/>
        </w:rPr>
        <w:t xml:space="preserve">Raportör: </w:t>
      </w:r>
      <w:r>
        <w:rPr>
          <w:rFonts w:asciiTheme="majorBidi" w:hAnsiTheme="majorBidi" w:cstheme="majorBidi"/>
          <w:szCs w:val="24"/>
        </w:rPr>
        <w:t xml:space="preserve">Arş. Gör. </w:t>
      </w:r>
      <w:r w:rsidR="00D855A2">
        <w:rPr>
          <w:rFonts w:asciiTheme="majorBidi" w:hAnsiTheme="majorBidi" w:cstheme="majorBidi"/>
          <w:szCs w:val="24"/>
        </w:rPr>
        <w:t>Gülay GÜLER</w:t>
      </w:r>
    </w:p>
    <w:p w:rsidR="00315E7B" w:rsidRDefault="00107481" w:rsidP="00315E7B">
      <w:pPr>
        <w:spacing w:line="360" w:lineRule="auto"/>
        <w:jc w:val="both"/>
        <w:rPr>
          <w:rFonts w:asciiTheme="majorBidi" w:hAnsiTheme="majorBidi" w:cstheme="majorBidi"/>
          <w:szCs w:val="24"/>
        </w:rPr>
      </w:pPr>
      <w:r w:rsidRPr="0017043A">
        <w:rPr>
          <w:rFonts w:asciiTheme="majorBidi" w:hAnsiTheme="majorBidi" w:cstheme="majorBidi"/>
          <w:b/>
          <w:szCs w:val="24"/>
        </w:rPr>
        <w:t>Web Sitesi Sorumlusu:</w:t>
      </w:r>
      <w:r>
        <w:rPr>
          <w:rFonts w:asciiTheme="majorBidi" w:hAnsiTheme="majorBidi" w:cstheme="majorBidi"/>
          <w:szCs w:val="24"/>
        </w:rPr>
        <w:t xml:space="preserve"> Arş. Gör. Gizem KOÇAK</w:t>
      </w:r>
    </w:p>
    <w:p w:rsidR="00315E7B" w:rsidRDefault="00315E7B" w:rsidP="00315E7B">
      <w:pPr>
        <w:spacing w:line="360" w:lineRule="auto"/>
        <w:jc w:val="both"/>
        <w:rPr>
          <w:rFonts w:asciiTheme="majorBidi" w:hAnsiTheme="majorBidi" w:cstheme="majorBidi"/>
          <w:szCs w:val="24"/>
        </w:rPr>
        <w:sectPr w:rsidR="00315E7B" w:rsidSect="003400DC">
          <w:footerReference w:type="default" r:id="rId12"/>
          <w:pgSz w:w="11906" w:h="16838"/>
          <w:pgMar w:top="1417" w:right="1417" w:bottom="1417" w:left="1417" w:header="708" w:footer="708" w:gutter="0"/>
          <w:pgNumType w:start="1"/>
          <w:cols w:space="708"/>
          <w:docGrid w:linePitch="360"/>
        </w:sectPr>
      </w:pPr>
    </w:p>
    <w:p w:rsidR="00315E7B" w:rsidRDefault="00315E7B" w:rsidP="00315E7B">
      <w:pPr>
        <w:spacing w:line="360" w:lineRule="auto"/>
        <w:jc w:val="both"/>
        <w:rPr>
          <w:rFonts w:asciiTheme="majorBidi" w:hAnsiTheme="majorBidi" w:cstheme="majorBidi"/>
          <w:szCs w:val="24"/>
        </w:rPr>
      </w:pPr>
    </w:p>
    <w:p w:rsidR="00D3070B" w:rsidRPr="00107481" w:rsidRDefault="00D3070B" w:rsidP="00107481">
      <w:pPr>
        <w:spacing w:line="360" w:lineRule="auto"/>
        <w:jc w:val="both"/>
        <w:rPr>
          <w:rFonts w:asciiTheme="majorBidi" w:hAnsiTheme="majorBidi" w:cstheme="majorBidi"/>
          <w:b/>
          <w:bCs/>
          <w:szCs w:val="24"/>
        </w:rPr>
      </w:pPr>
    </w:p>
    <w:sdt>
      <w:sdtPr>
        <w:rPr>
          <w:lang w:val="en-GB" w:eastAsia="ko-KR"/>
        </w:rPr>
        <w:id w:val="2026980323"/>
        <w:docPartObj>
          <w:docPartGallery w:val="Table of Contents"/>
          <w:docPartUnique/>
        </w:docPartObj>
      </w:sdtPr>
      <w:sdtEndPr/>
      <w:sdtContent>
        <w:p w:rsidR="00070A7A" w:rsidRDefault="00285386">
          <w:pPr>
            <w:pStyle w:val="TBal"/>
          </w:pPr>
          <w:r>
            <w:t>İÇİNDEKİLER</w:t>
          </w:r>
        </w:p>
        <w:p w:rsidR="00080BFA" w:rsidRDefault="00070A7A">
          <w:pPr>
            <w:pStyle w:val="T1"/>
            <w:tabs>
              <w:tab w:val="right" w:leader="dot" w:pos="9062"/>
            </w:tabs>
            <w:rPr>
              <w:rFonts w:asciiTheme="minorHAnsi" w:eastAsiaTheme="minorEastAsia" w:hAnsiTheme="minorHAnsi" w:cstheme="minorBidi"/>
              <w:noProof/>
              <w:sz w:val="22"/>
              <w:szCs w:val="22"/>
              <w:lang w:val="tr-TR" w:eastAsia="tr-TR"/>
            </w:rPr>
          </w:pPr>
          <w:r>
            <w:fldChar w:fldCharType="begin"/>
          </w:r>
          <w:r>
            <w:instrText xml:space="preserve"> TOC \o "1-3" \h \z \u </w:instrText>
          </w:r>
          <w:r>
            <w:fldChar w:fldCharType="separate"/>
          </w:r>
          <w:hyperlink w:anchor="_Toc208403644" w:history="1">
            <w:r w:rsidR="00080BFA" w:rsidRPr="009C6204">
              <w:rPr>
                <w:rStyle w:val="Kpr"/>
                <w:rFonts w:eastAsiaTheme="majorEastAsia"/>
                <w:noProof/>
              </w:rPr>
              <w:t>A. Birime İlişkin Genel Bilgiler</w:t>
            </w:r>
            <w:r w:rsidR="00080BFA">
              <w:rPr>
                <w:noProof/>
                <w:webHidden/>
              </w:rPr>
              <w:tab/>
            </w:r>
            <w:r w:rsidR="00080BFA">
              <w:rPr>
                <w:noProof/>
                <w:webHidden/>
              </w:rPr>
              <w:fldChar w:fldCharType="begin"/>
            </w:r>
            <w:r w:rsidR="00080BFA">
              <w:rPr>
                <w:noProof/>
                <w:webHidden/>
              </w:rPr>
              <w:instrText xml:space="preserve"> PAGEREF _Toc208403644 \h </w:instrText>
            </w:r>
            <w:r w:rsidR="00080BFA">
              <w:rPr>
                <w:noProof/>
                <w:webHidden/>
              </w:rPr>
            </w:r>
            <w:r w:rsidR="00080BFA">
              <w:rPr>
                <w:noProof/>
                <w:webHidden/>
              </w:rPr>
              <w:fldChar w:fldCharType="separate"/>
            </w:r>
            <w:r w:rsidR="00080BFA">
              <w:rPr>
                <w:noProof/>
                <w:webHidden/>
              </w:rPr>
              <w:t>1</w:t>
            </w:r>
            <w:r w:rsidR="00080BFA">
              <w:rPr>
                <w:noProof/>
                <w:webHidden/>
              </w:rPr>
              <w:fldChar w:fldCharType="end"/>
            </w:r>
          </w:hyperlink>
        </w:p>
        <w:p w:rsidR="00080BFA" w:rsidRDefault="00054AC4">
          <w:pPr>
            <w:pStyle w:val="T2"/>
            <w:tabs>
              <w:tab w:val="right" w:leader="dot" w:pos="9062"/>
            </w:tabs>
            <w:rPr>
              <w:rFonts w:asciiTheme="minorHAnsi" w:eastAsiaTheme="minorEastAsia" w:hAnsiTheme="minorHAnsi" w:cstheme="minorBidi"/>
              <w:noProof/>
              <w:sz w:val="22"/>
              <w:szCs w:val="22"/>
              <w:lang w:val="tr-TR" w:eastAsia="tr-TR"/>
            </w:rPr>
          </w:pPr>
          <w:hyperlink w:anchor="_Toc208403645" w:history="1">
            <w:r w:rsidR="00080BFA" w:rsidRPr="009C6204">
              <w:rPr>
                <w:rStyle w:val="Kpr"/>
                <w:rFonts w:eastAsiaTheme="majorEastAsia"/>
                <w:noProof/>
              </w:rPr>
              <w:t>1. İletişim Bilgileri</w:t>
            </w:r>
            <w:r w:rsidR="00080BFA">
              <w:rPr>
                <w:noProof/>
                <w:webHidden/>
              </w:rPr>
              <w:tab/>
            </w:r>
            <w:r w:rsidR="00080BFA">
              <w:rPr>
                <w:noProof/>
                <w:webHidden/>
              </w:rPr>
              <w:fldChar w:fldCharType="begin"/>
            </w:r>
            <w:r w:rsidR="00080BFA">
              <w:rPr>
                <w:noProof/>
                <w:webHidden/>
              </w:rPr>
              <w:instrText xml:space="preserve"> PAGEREF _Toc208403645 \h </w:instrText>
            </w:r>
            <w:r w:rsidR="00080BFA">
              <w:rPr>
                <w:noProof/>
                <w:webHidden/>
              </w:rPr>
            </w:r>
            <w:r w:rsidR="00080BFA">
              <w:rPr>
                <w:noProof/>
                <w:webHidden/>
              </w:rPr>
              <w:fldChar w:fldCharType="separate"/>
            </w:r>
            <w:r w:rsidR="00080BFA">
              <w:rPr>
                <w:noProof/>
                <w:webHidden/>
              </w:rPr>
              <w:t>1</w:t>
            </w:r>
            <w:r w:rsidR="00080BFA">
              <w:rPr>
                <w:noProof/>
                <w:webHidden/>
              </w:rPr>
              <w:fldChar w:fldCharType="end"/>
            </w:r>
          </w:hyperlink>
        </w:p>
        <w:p w:rsidR="00080BFA" w:rsidRDefault="00054AC4">
          <w:pPr>
            <w:pStyle w:val="T2"/>
            <w:tabs>
              <w:tab w:val="right" w:leader="dot" w:pos="9062"/>
            </w:tabs>
            <w:rPr>
              <w:rFonts w:asciiTheme="minorHAnsi" w:eastAsiaTheme="minorEastAsia" w:hAnsiTheme="minorHAnsi" w:cstheme="minorBidi"/>
              <w:noProof/>
              <w:sz w:val="22"/>
              <w:szCs w:val="22"/>
              <w:lang w:val="tr-TR" w:eastAsia="tr-TR"/>
            </w:rPr>
          </w:pPr>
          <w:hyperlink w:anchor="_Toc208403646" w:history="1">
            <w:r w:rsidR="00080BFA" w:rsidRPr="009C6204">
              <w:rPr>
                <w:rStyle w:val="Kpr"/>
                <w:rFonts w:eastAsiaTheme="majorEastAsia"/>
                <w:noProof/>
              </w:rPr>
              <w:t>2. Program Başlıkları</w:t>
            </w:r>
            <w:r w:rsidR="00080BFA">
              <w:rPr>
                <w:noProof/>
                <w:webHidden/>
              </w:rPr>
              <w:tab/>
            </w:r>
            <w:r w:rsidR="00080BFA">
              <w:rPr>
                <w:noProof/>
                <w:webHidden/>
              </w:rPr>
              <w:fldChar w:fldCharType="begin"/>
            </w:r>
            <w:r w:rsidR="00080BFA">
              <w:rPr>
                <w:noProof/>
                <w:webHidden/>
              </w:rPr>
              <w:instrText xml:space="preserve"> PAGEREF _Toc208403646 \h </w:instrText>
            </w:r>
            <w:r w:rsidR="00080BFA">
              <w:rPr>
                <w:noProof/>
                <w:webHidden/>
              </w:rPr>
            </w:r>
            <w:r w:rsidR="00080BFA">
              <w:rPr>
                <w:noProof/>
                <w:webHidden/>
              </w:rPr>
              <w:fldChar w:fldCharType="separate"/>
            </w:r>
            <w:r w:rsidR="00080BFA">
              <w:rPr>
                <w:noProof/>
                <w:webHidden/>
              </w:rPr>
              <w:t>1</w:t>
            </w:r>
            <w:r w:rsidR="00080BFA">
              <w:rPr>
                <w:noProof/>
                <w:webHidden/>
              </w:rPr>
              <w:fldChar w:fldCharType="end"/>
            </w:r>
          </w:hyperlink>
        </w:p>
        <w:p w:rsidR="00080BFA" w:rsidRDefault="00054AC4">
          <w:pPr>
            <w:pStyle w:val="T2"/>
            <w:tabs>
              <w:tab w:val="right" w:leader="dot" w:pos="9062"/>
            </w:tabs>
            <w:rPr>
              <w:rFonts w:asciiTheme="minorHAnsi" w:eastAsiaTheme="minorEastAsia" w:hAnsiTheme="minorHAnsi" w:cstheme="minorBidi"/>
              <w:noProof/>
              <w:sz w:val="22"/>
              <w:szCs w:val="22"/>
              <w:lang w:val="tr-TR" w:eastAsia="tr-TR"/>
            </w:rPr>
          </w:pPr>
          <w:hyperlink w:anchor="_Toc208403647" w:history="1">
            <w:r w:rsidR="00080BFA" w:rsidRPr="009C6204">
              <w:rPr>
                <w:rStyle w:val="Kpr"/>
                <w:rFonts w:eastAsiaTheme="majorEastAsia"/>
                <w:noProof/>
              </w:rPr>
              <w:t>3. Programın Türü</w:t>
            </w:r>
            <w:r w:rsidR="00080BFA">
              <w:rPr>
                <w:noProof/>
                <w:webHidden/>
              </w:rPr>
              <w:tab/>
            </w:r>
            <w:r w:rsidR="00080BFA">
              <w:rPr>
                <w:noProof/>
                <w:webHidden/>
              </w:rPr>
              <w:fldChar w:fldCharType="begin"/>
            </w:r>
            <w:r w:rsidR="00080BFA">
              <w:rPr>
                <w:noProof/>
                <w:webHidden/>
              </w:rPr>
              <w:instrText xml:space="preserve"> PAGEREF _Toc208403647 \h </w:instrText>
            </w:r>
            <w:r w:rsidR="00080BFA">
              <w:rPr>
                <w:noProof/>
                <w:webHidden/>
              </w:rPr>
            </w:r>
            <w:r w:rsidR="00080BFA">
              <w:rPr>
                <w:noProof/>
                <w:webHidden/>
              </w:rPr>
              <w:fldChar w:fldCharType="separate"/>
            </w:r>
            <w:r w:rsidR="00080BFA">
              <w:rPr>
                <w:noProof/>
                <w:webHidden/>
              </w:rPr>
              <w:t>1</w:t>
            </w:r>
            <w:r w:rsidR="00080BFA">
              <w:rPr>
                <w:noProof/>
                <w:webHidden/>
              </w:rPr>
              <w:fldChar w:fldCharType="end"/>
            </w:r>
          </w:hyperlink>
        </w:p>
        <w:p w:rsidR="00080BFA" w:rsidRDefault="00054AC4">
          <w:pPr>
            <w:pStyle w:val="T2"/>
            <w:tabs>
              <w:tab w:val="right" w:leader="dot" w:pos="9062"/>
            </w:tabs>
            <w:rPr>
              <w:rFonts w:asciiTheme="minorHAnsi" w:eastAsiaTheme="minorEastAsia" w:hAnsiTheme="minorHAnsi" w:cstheme="minorBidi"/>
              <w:noProof/>
              <w:sz w:val="22"/>
              <w:szCs w:val="22"/>
              <w:lang w:val="tr-TR" w:eastAsia="tr-TR"/>
            </w:rPr>
          </w:pPr>
          <w:hyperlink w:anchor="_Toc208403648" w:history="1">
            <w:r w:rsidR="00080BFA" w:rsidRPr="009C6204">
              <w:rPr>
                <w:rStyle w:val="Kpr"/>
                <w:rFonts w:eastAsiaTheme="majorEastAsia"/>
                <w:noProof/>
              </w:rPr>
              <w:t>4. Programın Eğitim Dili</w:t>
            </w:r>
            <w:r w:rsidR="00080BFA">
              <w:rPr>
                <w:noProof/>
                <w:webHidden/>
              </w:rPr>
              <w:tab/>
            </w:r>
            <w:r w:rsidR="00080BFA">
              <w:rPr>
                <w:noProof/>
                <w:webHidden/>
              </w:rPr>
              <w:fldChar w:fldCharType="begin"/>
            </w:r>
            <w:r w:rsidR="00080BFA">
              <w:rPr>
                <w:noProof/>
                <w:webHidden/>
              </w:rPr>
              <w:instrText xml:space="preserve"> PAGEREF _Toc208403648 \h </w:instrText>
            </w:r>
            <w:r w:rsidR="00080BFA">
              <w:rPr>
                <w:noProof/>
                <w:webHidden/>
              </w:rPr>
            </w:r>
            <w:r w:rsidR="00080BFA">
              <w:rPr>
                <w:noProof/>
                <w:webHidden/>
              </w:rPr>
              <w:fldChar w:fldCharType="separate"/>
            </w:r>
            <w:r w:rsidR="00080BFA">
              <w:rPr>
                <w:noProof/>
                <w:webHidden/>
              </w:rPr>
              <w:t>1</w:t>
            </w:r>
            <w:r w:rsidR="00080BFA">
              <w:rPr>
                <w:noProof/>
                <w:webHidden/>
              </w:rPr>
              <w:fldChar w:fldCharType="end"/>
            </w:r>
          </w:hyperlink>
        </w:p>
        <w:p w:rsidR="00080BFA" w:rsidRDefault="00054AC4">
          <w:pPr>
            <w:pStyle w:val="T2"/>
            <w:tabs>
              <w:tab w:val="right" w:leader="dot" w:pos="9062"/>
            </w:tabs>
            <w:rPr>
              <w:rFonts w:asciiTheme="minorHAnsi" w:eastAsiaTheme="minorEastAsia" w:hAnsiTheme="minorHAnsi" w:cstheme="minorBidi"/>
              <w:noProof/>
              <w:sz w:val="22"/>
              <w:szCs w:val="22"/>
              <w:lang w:val="tr-TR" w:eastAsia="tr-TR"/>
            </w:rPr>
          </w:pPr>
          <w:hyperlink w:anchor="_Toc208403649" w:history="1">
            <w:r w:rsidR="00080BFA" w:rsidRPr="009C6204">
              <w:rPr>
                <w:rStyle w:val="Kpr"/>
                <w:rFonts w:eastAsiaTheme="majorEastAsia"/>
                <w:noProof/>
              </w:rPr>
              <w:t>5. Programın Kısa Tarihçesi ve Değişiklikler</w:t>
            </w:r>
            <w:r w:rsidR="00080BFA">
              <w:rPr>
                <w:noProof/>
                <w:webHidden/>
              </w:rPr>
              <w:tab/>
            </w:r>
            <w:r w:rsidR="00080BFA">
              <w:rPr>
                <w:noProof/>
                <w:webHidden/>
              </w:rPr>
              <w:fldChar w:fldCharType="begin"/>
            </w:r>
            <w:r w:rsidR="00080BFA">
              <w:rPr>
                <w:noProof/>
                <w:webHidden/>
              </w:rPr>
              <w:instrText xml:space="preserve"> PAGEREF _Toc208403649 \h </w:instrText>
            </w:r>
            <w:r w:rsidR="00080BFA">
              <w:rPr>
                <w:noProof/>
                <w:webHidden/>
              </w:rPr>
            </w:r>
            <w:r w:rsidR="00080BFA">
              <w:rPr>
                <w:noProof/>
                <w:webHidden/>
              </w:rPr>
              <w:fldChar w:fldCharType="separate"/>
            </w:r>
            <w:r w:rsidR="00080BFA">
              <w:rPr>
                <w:noProof/>
                <w:webHidden/>
              </w:rPr>
              <w:t>1</w:t>
            </w:r>
            <w:r w:rsidR="00080BFA">
              <w:rPr>
                <w:noProof/>
                <w:webHidden/>
              </w:rPr>
              <w:fldChar w:fldCharType="end"/>
            </w:r>
          </w:hyperlink>
        </w:p>
        <w:p w:rsidR="00080BFA" w:rsidRDefault="00054AC4">
          <w:pPr>
            <w:pStyle w:val="T1"/>
            <w:tabs>
              <w:tab w:val="right" w:leader="dot" w:pos="9062"/>
            </w:tabs>
            <w:rPr>
              <w:rFonts w:asciiTheme="minorHAnsi" w:eastAsiaTheme="minorEastAsia" w:hAnsiTheme="minorHAnsi" w:cstheme="minorBidi"/>
              <w:noProof/>
              <w:sz w:val="22"/>
              <w:szCs w:val="22"/>
              <w:lang w:val="tr-TR" w:eastAsia="tr-TR"/>
            </w:rPr>
          </w:pPr>
          <w:hyperlink w:anchor="_Toc208403650" w:history="1">
            <w:r w:rsidR="00080BFA" w:rsidRPr="009C6204">
              <w:rPr>
                <w:rStyle w:val="Kpr"/>
                <w:rFonts w:eastAsiaTheme="majorEastAsia"/>
                <w:noProof/>
              </w:rPr>
              <w:t>B. Değerlendirme Özeti</w:t>
            </w:r>
            <w:r w:rsidR="00080BFA">
              <w:rPr>
                <w:noProof/>
                <w:webHidden/>
              </w:rPr>
              <w:tab/>
            </w:r>
            <w:r w:rsidR="00080BFA">
              <w:rPr>
                <w:noProof/>
                <w:webHidden/>
              </w:rPr>
              <w:fldChar w:fldCharType="begin"/>
            </w:r>
            <w:r w:rsidR="00080BFA">
              <w:rPr>
                <w:noProof/>
                <w:webHidden/>
              </w:rPr>
              <w:instrText xml:space="preserve"> PAGEREF _Toc208403650 \h </w:instrText>
            </w:r>
            <w:r w:rsidR="00080BFA">
              <w:rPr>
                <w:noProof/>
                <w:webHidden/>
              </w:rPr>
            </w:r>
            <w:r w:rsidR="00080BFA">
              <w:rPr>
                <w:noProof/>
                <w:webHidden/>
              </w:rPr>
              <w:fldChar w:fldCharType="separate"/>
            </w:r>
            <w:r w:rsidR="00080BFA">
              <w:rPr>
                <w:noProof/>
                <w:webHidden/>
              </w:rPr>
              <w:t>1</w:t>
            </w:r>
            <w:r w:rsidR="00080BFA">
              <w:rPr>
                <w:noProof/>
                <w:webHidden/>
              </w:rPr>
              <w:fldChar w:fldCharType="end"/>
            </w:r>
          </w:hyperlink>
        </w:p>
        <w:p w:rsidR="00080BFA" w:rsidRDefault="00054AC4">
          <w:pPr>
            <w:pStyle w:val="T2"/>
            <w:tabs>
              <w:tab w:val="right" w:leader="dot" w:pos="9062"/>
            </w:tabs>
            <w:rPr>
              <w:rFonts w:asciiTheme="minorHAnsi" w:eastAsiaTheme="minorEastAsia" w:hAnsiTheme="minorHAnsi" w:cstheme="minorBidi"/>
              <w:noProof/>
              <w:sz w:val="22"/>
              <w:szCs w:val="22"/>
              <w:lang w:val="tr-TR" w:eastAsia="tr-TR"/>
            </w:rPr>
          </w:pPr>
          <w:hyperlink w:anchor="_Toc208403651" w:history="1">
            <w:r w:rsidR="00080BFA" w:rsidRPr="009C6204">
              <w:rPr>
                <w:rStyle w:val="Kpr"/>
                <w:rFonts w:eastAsiaTheme="majorEastAsia"/>
                <w:noProof/>
                <w:lang w:val="tr-TR"/>
              </w:rPr>
              <w:t>ÖLÇÜT 1: EĞİTİM</w:t>
            </w:r>
            <w:r w:rsidR="00080BFA" w:rsidRPr="009C6204">
              <w:rPr>
                <w:rStyle w:val="Kpr"/>
                <w:rFonts w:eastAsiaTheme="majorEastAsia"/>
                <w:noProof/>
              </w:rPr>
              <w:t xml:space="preserve"> </w:t>
            </w:r>
            <w:r w:rsidR="00080BFA" w:rsidRPr="009C6204">
              <w:rPr>
                <w:rStyle w:val="Kpr"/>
                <w:rFonts w:eastAsiaTheme="majorEastAsia"/>
                <w:noProof/>
                <w:lang w:val="tr-TR"/>
              </w:rPr>
              <w:t>PROGRAMININ</w:t>
            </w:r>
            <w:r w:rsidR="00080BFA" w:rsidRPr="009C6204">
              <w:rPr>
                <w:rStyle w:val="Kpr"/>
                <w:rFonts w:eastAsiaTheme="majorEastAsia"/>
                <w:noProof/>
              </w:rPr>
              <w:t xml:space="preserve"> AMAÇLARI</w:t>
            </w:r>
            <w:r w:rsidR="00080BFA">
              <w:rPr>
                <w:noProof/>
                <w:webHidden/>
              </w:rPr>
              <w:tab/>
            </w:r>
            <w:r w:rsidR="00080BFA">
              <w:rPr>
                <w:noProof/>
                <w:webHidden/>
              </w:rPr>
              <w:fldChar w:fldCharType="begin"/>
            </w:r>
            <w:r w:rsidR="00080BFA">
              <w:rPr>
                <w:noProof/>
                <w:webHidden/>
              </w:rPr>
              <w:instrText xml:space="preserve"> PAGEREF _Toc208403651 \h </w:instrText>
            </w:r>
            <w:r w:rsidR="00080BFA">
              <w:rPr>
                <w:noProof/>
                <w:webHidden/>
              </w:rPr>
            </w:r>
            <w:r w:rsidR="00080BFA">
              <w:rPr>
                <w:noProof/>
                <w:webHidden/>
              </w:rPr>
              <w:fldChar w:fldCharType="separate"/>
            </w:r>
            <w:r w:rsidR="00080BFA">
              <w:rPr>
                <w:noProof/>
                <w:webHidden/>
              </w:rPr>
              <w:t>1</w:t>
            </w:r>
            <w:r w:rsidR="00080BFA">
              <w:rPr>
                <w:noProof/>
                <w:webHidden/>
              </w:rPr>
              <w:fldChar w:fldCharType="end"/>
            </w:r>
          </w:hyperlink>
        </w:p>
        <w:p w:rsidR="00080BFA" w:rsidRDefault="00054AC4">
          <w:pPr>
            <w:pStyle w:val="T2"/>
            <w:tabs>
              <w:tab w:val="right" w:leader="dot" w:pos="9062"/>
            </w:tabs>
            <w:rPr>
              <w:rFonts w:asciiTheme="minorHAnsi" w:eastAsiaTheme="minorEastAsia" w:hAnsiTheme="minorHAnsi" w:cstheme="minorBidi"/>
              <w:noProof/>
              <w:sz w:val="22"/>
              <w:szCs w:val="22"/>
              <w:lang w:val="tr-TR" w:eastAsia="tr-TR"/>
            </w:rPr>
          </w:pPr>
          <w:hyperlink w:anchor="_Toc208403652" w:history="1">
            <w:r w:rsidR="00080BFA" w:rsidRPr="009C6204">
              <w:rPr>
                <w:rStyle w:val="Kpr"/>
                <w:rFonts w:eastAsiaTheme="majorEastAsia"/>
                <w:noProof/>
              </w:rPr>
              <w:t>ÖLÇÜT 2: PROGRAM ÇIKTILARI</w:t>
            </w:r>
            <w:r w:rsidR="00080BFA">
              <w:rPr>
                <w:noProof/>
                <w:webHidden/>
              </w:rPr>
              <w:tab/>
            </w:r>
            <w:r w:rsidR="00080BFA">
              <w:rPr>
                <w:noProof/>
                <w:webHidden/>
              </w:rPr>
              <w:fldChar w:fldCharType="begin"/>
            </w:r>
            <w:r w:rsidR="00080BFA">
              <w:rPr>
                <w:noProof/>
                <w:webHidden/>
              </w:rPr>
              <w:instrText xml:space="preserve"> PAGEREF _Toc208403652 \h </w:instrText>
            </w:r>
            <w:r w:rsidR="00080BFA">
              <w:rPr>
                <w:noProof/>
                <w:webHidden/>
              </w:rPr>
            </w:r>
            <w:r w:rsidR="00080BFA">
              <w:rPr>
                <w:noProof/>
                <w:webHidden/>
              </w:rPr>
              <w:fldChar w:fldCharType="separate"/>
            </w:r>
            <w:r w:rsidR="00080BFA">
              <w:rPr>
                <w:noProof/>
                <w:webHidden/>
              </w:rPr>
              <w:t>3</w:t>
            </w:r>
            <w:r w:rsidR="00080BFA">
              <w:rPr>
                <w:noProof/>
                <w:webHidden/>
              </w:rPr>
              <w:fldChar w:fldCharType="end"/>
            </w:r>
          </w:hyperlink>
        </w:p>
        <w:p w:rsidR="00080BFA" w:rsidRDefault="00054AC4">
          <w:pPr>
            <w:pStyle w:val="T2"/>
            <w:tabs>
              <w:tab w:val="right" w:leader="dot" w:pos="9062"/>
            </w:tabs>
            <w:rPr>
              <w:rFonts w:asciiTheme="minorHAnsi" w:eastAsiaTheme="minorEastAsia" w:hAnsiTheme="minorHAnsi" w:cstheme="minorBidi"/>
              <w:noProof/>
              <w:sz w:val="22"/>
              <w:szCs w:val="22"/>
              <w:lang w:val="tr-TR" w:eastAsia="tr-TR"/>
            </w:rPr>
          </w:pPr>
          <w:hyperlink w:anchor="_Toc208403653" w:history="1">
            <w:r w:rsidR="00080BFA" w:rsidRPr="009C6204">
              <w:rPr>
                <w:rStyle w:val="Kpr"/>
                <w:rFonts w:eastAsiaTheme="majorEastAsia"/>
                <w:noProof/>
              </w:rPr>
              <w:t>ÖLÇÜT 3: EĞİTİM PROGRAMI</w:t>
            </w:r>
            <w:r w:rsidR="00080BFA">
              <w:rPr>
                <w:noProof/>
                <w:webHidden/>
              </w:rPr>
              <w:tab/>
            </w:r>
            <w:r w:rsidR="00080BFA">
              <w:rPr>
                <w:noProof/>
                <w:webHidden/>
              </w:rPr>
              <w:fldChar w:fldCharType="begin"/>
            </w:r>
            <w:r w:rsidR="00080BFA">
              <w:rPr>
                <w:noProof/>
                <w:webHidden/>
              </w:rPr>
              <w:instrText xml:space="preserve"> PAGEREF _Toc208403653 \h </w:instrText>
            </w:r>
            <w:r w:rsidR="00080BFA">
              <w:rPr>
                <w:noProof/>
                <w:webHidden/>
              </w:rPr>
            </w:r>
            <w:r w:rsidR="00080BFA">
              <w:rPr>
                <w:noProof/>
                <w:webHidden/>
              </w:rPr>
              <w:fldChar w:fldCharType="separate"/>
            </w:r>
            <w:r w:rsidR="00080BFA">
              <w:rPr>
                <w:noProof/>
                <w:webHidden/>
              </w:rPr>
              <w:t>6</w:t>
            </w:r>
            <w:r w:rsidR="00080BFA">
              <w:rPr>
                <w:noProof/>
                <w:webHidden/>
              </w:rPr>
              <w:fldChar w:fldCharType="end"/>
            </w:r>
          </w:hyperlink>
        </w:p>
        <w:p w:rsidR="00080BFA" w:rsidRDefault="00054AC4" w:rsidP="00864CB5">
          <w:pPr>
            <w:pStyle w:val="T2"/>
            <w:tabs>
              <w:tab w:val="right" w:leader="dot" w:pos="9062"/>
            </w:tabs>
            <w:rPr>
              <w:rStyle w:val="Kpr"/>
              <w:rFonts w:eastAsiaTheme="majorEastAsia"/>
              <w:noProof/>
            </w:rPr>
          </w:pPr>
          <w:hyperlink w:anchor="_Toc208403654" w:history="1">
            <w:r w:rsidR="00080BFA" w:rsidRPr="009C6204">
              <w:rPr>
                <w:rStyle w:val="Kpr"/>
                <w:rFonts w:eastAsiaTheme="majorEastAsia"/>
                <w:noProof/>
              </w:rPr>
              <w:t>ÖLÇÜT 4: ÖĞRENCİLER</w:t>
            </w:r>
            <w:r w:rsidR="00080BFA">
              <w:rPr>
                <w:noProof/>
                <w:webHidden/>
              </w:rPr>
              <w:tab/>
            </w:r>
            <w:r w:rsidR="00080BFA">
              <w:rPr>
                <w:noProof/>
                <w:webHidden/>
              </w:rPr>
              <w:fldChar w:fldCharType="begin"/>
            </w:r>
            <w:r w:rsidR="00080BFA">
              <w:rPr>
                <w:noProof/>
                <w:webHidden/>
              </w:rPr>
              <w:instrText xml:space="preserve"> PAGEREF _Toc208403654 \h </w:instrText>
            </w:r>
            <w:r w:rsidR="00080BFA">
              <w:rPr>
                <w:noProof/>
                <w:webHidden/>
              </w:rPr>
            </w:r>
            <w:r w:rsidR="00080BFA">
              <w:rPr>
                <w:noProof/>
                <w:webHidden/>
              </w:rPr>
              <w:fldChar w:fldCharType="separate"/>
            </w:r>
            <w:r w:rsidR="00080BFA">
              <w:rPr>
                <w:noProof/>
                <w:webHidden/>
              </w:rPr>
              <w:t>10</w:t>
            </w:r>
            <w:r w:rsidR="00080BFA">
              <w:rPr>
                <w:noProof/>
                <w:webHidden/>
              </w:rPr>
              <w:fldChar w:fldCharType="end"/>
            </w:r>
          </w:hyperlink>
        </w:p>
        <w:p w:rsidR="00864CB5" w:rsidRPr="00864CB5" w:rsidRDefault="00864CB5" w:rsidP="00864CB5">
          <w:pPr>
            <w:spacing w:after="100" w:line="276" w:lineRule="auto"/>
            <w:rPr>
              <w:rFonts w:eastAsiaTheme="minorEastAsia"/>
            </w:rPr>
          </w:pPr>
          <w:r>
            <w:rPr>
              <w:rFonts w:eastAsiaTheme="minorEastAsia"/>
            </w:rPr>
            <w:t xml:space="preserve">    Yatay ve Dikey Geçişler …………………………………………………………………  10</w:t>
          </w:r>
        </w:p>
        <w:p w:rsidR="00080BFA" w:rsidRDefault="00054AC4" w:rsidP="00864CB5">
          <w:pPr>
            <w:pStyle w:val="T2"/>
            <w:tabs>
              <w:tab w:val="right" w:leader="dot" w:pos="9062"/>
            </w:tabs>
            <w:spacing w:line="276" w:lineRule="auto"/>
            <w:rPr>
              <w:rFonts w:asciiTheme="minorHAnsi" w:eastAsiaTheme="minorEastAsia" w:hAnsiTheme="minorHAnsi" w:cstheme="minorBidi"/>
              <w:noProof/>
              <w:sz w:val="22"/>
              <w:szCs w:val="22"/>
              <w:lang w:val="tr-TR" w:eastAsia="tr-TR"/>
            </w:rPr>
          </w:pPr>
          <w:hyperlink w:anchor="_Toc208403655" w:history="1">
            <w:r w:rsidR="00080BFA" w:rsidRPr="009C6204">
              <w:rPr>
                <w:rStyle w:val="Kpr"/>
                <w:rFonts w:eastAsiaTheme="majorEastAsia"/>
                <w:noProof/>
              </w:rPr>
              <w:t>ÖLÇÜT 5: ÖĞRETİM KADROSU</w:t>
            </w:r>
            <w:r w:rsidR="00080BFA">
              <w:rPr>
                <w:noProof/>
                <w:webHidden/>
              </w:rPr>
              <w:tab/>
            </w:r>
            <w:r w:rsidR="00080BFA">
              <w:rPr>
                <w:noProof/>
                <w:webHidden/>
              </w:rPr>
              <w:fldChar w:fldCharType="begin"/>
            </w:r>
            <w:r w:rsidR="00080BFA">
              <w:rPr>
                <w:noProof/>
                <w:webHidden/>
              </w:rPr>
              <w:instrText xml:space="preserve"> PAGEREF _Toc208403655 \h </w:instrText>
            </w:r>
            <w:r w:rsidR="00080BFA">
              <w:rPr>
                <w:noProof/>
                <w:webHidden/>
              </w:rPr>
            </w:r>
            <w:r w:rsidR="00080BFA">
              <w:rPr>
                <w:noProof/>
                <w:webHidden/>
              </w:rPr>
              <w:fldChar w:fldCharType="separate"/>
            </w:r>
            <w:r w:rsidR="00080BFA">
              <w:rPr>
                <w:noProof/>
                <w:webHidden/>
              </w:rPr>
              <w:t>14</w:t>
            </w:r>
            <w:r w:rsidR="00080BFA">
              <w:rPr>
                <w:noProof/>
                <w:webHidden/>
              </w:rPr>
              <w:fldChar w:fldCharType="end"/>
            </w:r>
          </w:hyperlink>
        </w:p>
        <w:p w:rsidR="00080BFA" w:rsidRDefault="00054AC4">
          <w:pPr>
            <w:pStyle w:val="T2"/>
            <w:tabs>
              <w:tab w:val="right" w:leader="dot" w:pos="9062"/>
            </w:tabs>
            <w:rPr>
              <w:rFonts w:asciiTheme="minorHAnsi" w:eastAsiaTheme="minorEastAsia" w:hAnsiTheme="minorHAnsi" w:cstheme="minorBidi"/>
              <w:noProof/>
              <w:sz w:val="22"/>
              <w:szCs w:val="22"/>
              <w:lang w:val="tr-TR" w:eastAsia="tr-TR"/>
            </w:rPr>
          </w:pPr>
          <w:hyperlink w:anchor="_Toc208403656" w:history="1">
            <w:r w:rsidR="00080BFA" w:rsidRPr="009C6204">
              <w:rPr>
                <w:rStyle w:val="Kpr"/>
                <w:rFonts w:eastAsiaTheme="majorEastAsia"/>
                <w:noProof/>
              </w:rPr>
              <w:t>ÖLÇÜT 6: ALTYAPI VE OLANAKLAR</w:t>
            </w:r>
            <w:r w:rsidR="00080BFA">
              <w:rPr>
                <w:noProof/>
                <w:webHidden/>
              </w:rPr>
              <w:tab/>
            </w:r>
            <w:r w:rsidR="00080BFA">
              <w:rPr>
                <w:noProof/>
                <w:webHidden/>
              </w:rPr>
              <w:fldChar w:fldCharType="begin"/>
            </w:r>
            <w:r w:rsidR="00080BFA">
              <w:rPr>
                <w:noProof/>
                <w:webHidden/>
              </w:rPr>
              <w:instrText xml:space="preserve"> PAGEREF _Toc208403656 \h </w:instrText>
            </w:r>
            <w:r w:rsidR="00080BFA">
              <w:rPr>
                <w:noProof/>
                <w:webHidden/>
              </w:rPr>
            </w:r>
            <w:r w:rsidR="00080BFA">
              <w:rPr>
                <w:noProof/>
                <w:webHidden/>
              </w:rPr>
              <w:fldChar w:fldCharType="separate"/>
            </w:r>
            <w:r w:rsidR="00080BFA">
              <w:rPr>
                <w:noProof/>
                <w:webHidden/>
              </w:rPr>
              <w:t>15</w:t>
            </w:r>
            <w:r w:rsidR="00080BFA">
              <w:rPr>
                <w:noProof/>
                <w:webHidden/>
              </w:rPr>
              <w:fldChar w:fldCharType="end"/>
            </w:r>
          </w:hyperlink>
        </w:p>
        <w:p w:rsidR="00080BFA" w:rsidRDefault="00054AC4">
          <w:pPr>
            <w:pStyle w:val="T2"/>
            <w:tabs>
              <w:tab w:val="right" w:leader="dot" w:pos="9062"/>
            </w:tabs>
            <w:rPr>
              <w:rFonts w:asciiTheme="minorHAnsi" w:eastAsiaTheme="minorEastAsia" w:hAnsiTheme="minorHAnsi" w:cstheme="minorBidi"/>
              <w:noProof/>
              <w:sz w:val="22"/>
              <w:szCs w:val="22"/>
              <w:lang w:val="tr-TR" w:eastAsia="tr-TR"/>
            </w:rPr>
          </w:pPr>
          <w:hyperlink w:anchor="_Toc208403657" w:history="1">
            <w:r w:rsidR="00080BFA" w:rsidRPr="009C6204">
              <w:rPr>
                <w:rStyle w:val="Kpr"/>
                <w:rFonts w:eastAsiaTheme="majorEastAsia"/>
                <w:noProof/>
              </w:rPr>
              <w:t>ÖLÇÜT 7: KURUM DESTEĞİ VE MALİ OLANAKLAR</w:t>
            </w:r>
            <w:r w:rsidR="00080BFA">
              <w:rPr>
                <w:noProof/>
                <w:webHidden/>
              </w:rPr>
              <w:tab/>
            </w:r>
            <w:r w:rsidR="00080BFA">
              <w:rPr>
                <w:noProof/>
                <w:webHidden/>
              </w:rPr>
              <w:fldChar w:fldCharType="begin"/>
            </w:r>
            <w:r w:rsidR="00080BFA">
              <w:rPr>
                <w:noProof/>
                <w:webHidden/>
              </w:rPr>
              <w:instrText xml:space="preserve"> PAGEREF _Toc208403657 \h </w:instrText>
            </w:r>
            <w:r w:rsidR="00080BFA">
              <w:rPr>
                <w:noProof/>
                <w:webHidden/>
              </w:rPr>
            </w:r>
            <w:r w:rsidR="00080BFA">
              <w:rPr>
                <w:noProof/>
                <w:webHidden/>
              </w:rPr>
              <w:fldChar w:fldCharType="separate"/>
            </w:r>
            <w:r w:rsidR="00080BFA">
              <w:rPr>
                <w:noProof/>
                <w:webHidden/>
              </w:rPr>
              <w:t>17</w:t>
            </w:r>
            <w:r w:rsidR="00080BFA">
              <w:rPr>
                <w:noProof/>
                <w:webHidden/>
              </w:rPr>
              <w:fldChar w:fldCharType="end"/>
            </w:r>
          </w:hyperlink>
        </w:p>
        <w:p w:rsidR="00080BFA" w:rsidRDefault="00054AC4">
          <w:pPr>
            <w:pStyle w:val="T2"/>
            <w:tabs>
              <w:tab w:val="right" w:leader="dot" w:pos="9062"/>
            </w:tabs>
            <w:rPr>
              <w:rFonts w:asciiTheme="minorHAnsi" w:eastAsiaTheme="minorEastAsia" w:hAnsiTheme="minorHAnsi" w:cstheme="minorBidi"/>
              <w:noProof/>
              <w:sz w:val="22"/>
              <w:szCs w:val="22"/>
              <w:lang w:val="tr-TR" w:eastAsia="tr-TR"/>
            </w:rPr>
          </w:pPr>
          <w:hyperlink w:anchor="_Toc208403658" w:history="1">
            <w:r w:rsidR="00080BFA" w:rsidRPr="009C6204">
              <w:rPr>
                <w:rStyle w:val="Kpr"/>
                <w:rFonts w:eastAsiaTheme="majorEastAsia"/>
                <w:noProof/>
              </w:rPr>
              <w:t>ÖLÇÜT 8: KURUMSAL ORGANİZASYON VE KARAR ALMA SÜREÇLERİ</w:t>
            </w:r>
            <w:r w:rsidR="00080BFA">
              <w:rPr>
                <w:noProof/>
                <w:webHidden/>
              </w:rPr>
              <w:tab/>
            </w:r>
            <w:r w:rsidR="00080BFA">
              <w:rPr>
                <w:noProof/>
                <w:webHidden/>
              </w:rPr>
              <w:fldChar w:fldCharType="begin"/>
            </w:r>
            <w:r w:rsidR="00080BFA">
              <w:rPr>
                <w:noProof/>
                <w:webHidden/>
              </w:rPr>
              <w:instrText xml:space="preserve"> PAGEREF _Toc208403658 \h </w:instrText>
            </w:r>
            <w:r w:rsidR="00080BFA">
              <w:rPr>
                <w:noProof/>
                <w:webHidden/>
              </w:rPr>
            </w:r>
            <w:r w:rsidR="00080BFA">
              <w:rPr>
                <w:noProof/>
                <w:webHidden/>
              </w:rPr>
              <w:fldChar w:fldCharType="separate"/>
            </w:r>
            <w:r w:rsidR="00080BFA">
              <w:rPr>
                <w:noProof/>
                <w:webHidden/>
              </w:rPr>
              <w:t>18</w:t>
            </w:r>
            <w:r w:rsidR="00080BFA">
              <w:rPr>
                <w:noProof/>
                <w:webHidden/>
              </w:rPr>
              <w:fldChar w:fldCharType="end"/>
            </w:r>
          </w:hyperlink>
        </w:p>
        <w:p w:rsidR="00080BFA" w:rsidRDefault="00054AC4">
          <w:pPr>
            <w:pStyle w:val="T2"/>
            <w:tabs>
              <w:tab w:val="right" w:leader="dot" w:pos="9062"/>
            </w:tabs>
            <w:rPr>
              <w:rFonts w:asciiTheme="minorHAnsi" w:eastAsiaTheme="minorEastAsia" w:hAnsiTheme="minorHAnsi" w:cstheme="minorBidi"/>
              <w:noProof/>
              <w:sz w:val="22"/>
              <w:szCs w:val="22"/>
              <w:lang w:val="tr-TR" w:eastAsia="tr-TR"/>
            </w:rPr>
          </w:pPr>
          <w:hyperlink w:anchor="_Toc208403659" w:history="1">
            <w:r w:rsidR="00080BFA" w:rsidRPr="009C6204">
              <w:rPr>
                <w:rStyle w:val="Kpr"/>
                <w:rFonts w:eastAsiaTheme="majorEastAsia"/>
                <w:noProof/>
              </w:rPr>
              <w:t>ÖLÇÜT 9: SÜREKLİ İYİLEŞTİRME</w:t>
            </w:r>
            <w:r w:rsidR="00080BFA">
              <w:rPr>
                <w:noProof/>
                <w:webHidden/>
              </w:rPr>
              <w:tab/>
            </w:r>
            <w:r w:rsidR="00080BFA">
              <w:rPr>
                <w:noProof/>
                <w:webHidden/>
              </w:rPr>
              <w:fldChar w:fldCharType="begin"/>
            </w:r>
            <w:r w:rsidR="00080BFA">
              <w:rPr>
                <w:noProof/>
                <w:webHidden/>
              </w:rPr>
              <w:instrText xml:space="preserve"> PAGEREF _Toc208403659 \h </w:instrText>
            </w:r>
            <w:r w:rsidR="00080BFA">
              <w:rPr>
                <w:noProof/>
                <w:webHidden/>
              </w:rPr>
            </w:r>
            <w:r w:rsidR="00080BFA">
              <w:rPr>
                <w:noProof/>
                <w:webHidden/>
              </w:rPr>
              <w:fldChar w:fldCharType="separate"/>
            </w:r>
            <w:r w:rsidR="00080BFA">
              <w:rPr>
                <w:noProof/>
                <w:webHidden/>
              </w:rPr>
              <w:t>19</w:t>
            </w:r>
            <w:r w:rsidR="00080BFA">
              <w:rPr>
                <w:noProof/>
                <w:webHidden/>
              </w:rPr>
              <w:fldChar w:fldCharType="end"/>
            </w:r>
          </w:hyperlink>
        </w:p>
        <w:p w:rsidR="00080BFA" w:rsidRDefault="00054AC4">
          <w:pPr>
            <w:pStyle w:val="T1"/>
            <w:tabs>
              <w:tab w:val="right" w:leader="dot" w:pos="9062"/>
            </w:tabs>
            <w:rPr>
              <w:rFonts w:asciiTheme="minorHAnsi" w:eastAsiaTheme="minorEastAsia" w:hAnsiTheme="minorHAnsi" w:cstheme="minorBidi"/>
              <w:noProof/>
              <w:sz w:val="22"/>
              <w:szCs w:val="22"/>
              <w:lang w:val="tr-TR" w:eastAsia="tr-TR"/>
            </w:rPr>
          </w:pPr>
          <w:hyperlink w:anchor="_Toc208403660" w:history="1">
            <w:r w:rsidR="00080BFA" w:rsidRPr="009C6204">
              <w:rPr>
                <w:rStyle w:val="Kpr"/>
                <w:rFonts w:eastAsiaTheme="majorEastAsia"/>
                <w:noProof/>
              </w:rPr>
              <w:t>C. BÖLÜM SWOT ANALİZİ VE EYLEM PLANI</w:t>
            </w:r>
            <w:r w:rsidR="00080BFA">
              <w:rPr>
                <w:noProof/>
                <w:webHidden/>
              </w:rPr>
              <w:tab/>
            </w:r>
            <w:r w:rsidR="000E3590">
              <w:rPr>
                <w:noProof/>
                <w:webHidden/>
              </w:rPr>
              <w:t>20</w:t>
            </w:r>
          </w:hyperlink>
        </w:p>
        <w:p w:rsidR="00070A7A" w:rsidRDefault="00070A7A" w:rsidP="00070A7A">
          <w:pPr>
            <w:pStyle w:val="Balk1"/>
          </w:pPr>
          <w:r>
            <w:fldChar w:fldCharType="end"/>
          </w:r>
        </w:p>
      </w:sdtContent>
    </w:sdt>
    <w:p w:rsidR="00D3070B" w:rsidRDefault="00D3070B" w:rsidP="00D3070B">
      <w:pPr>
        <w:spacing w:before="120" w:after="120"/>
        <w:jc w:val="both"/>
        <w:rPr>
          <w:b/>
          <w:szCs w:val="22"/>
          <w:lang w:val="tr-TR"/>
        </w:rPr>
      </w:pPr>
    </w:p>
    <w:p w:rsidR="00D3070B" w:rsidRDefault="00D3070B" w:rsidP="00D3070B">
      <w:pPr>
        <w:spacing w:before="120" w:after="120"/>
        <w:jc w:val="both"/>
        <w:rPr>
          <w:b/>
          <w:szCs w:val="22"/>
          <w:lang w:val="tr-TR"/>
        </w:rPr>
      </w:pPr>
    </w:p>
    <w:p w:rsidR="00D3070B" w:rsidRDefault="00D3070B" w:rsidP="00D3070B">
      <w:pPr>
        <w:spacing w:before="120" w:after="120"/>
        <w:jc w:val="both"/>
        <w:rPr>
          <w:b/>
          <w:szCs w:val="22"/>
          <w:lang w:val="tr-TR"/>
        </w:rPr>
      </w:pPr>
    </w:p>
    <w:p w:rsidR="00D3070B" w:rsidRDefault="00D3070B" w:rsidP="00D3070B">
      <w:pPr>
        <w:spacing w:before="120" w:after="120"/>
        <w:jc w:val="both"/>
        <w:rPr>
          <w:b/>
          <w:szCs w:val="22"/>
          <w:lang w:val="tr-TR"/>
        </w:rPr>
      </w:pPr>
    </w:p>
    <w:p w:rsidR="00D3070B" w:rsidRDefault="00D3070B" w:rsidP="00D3070B">
      <w:pPr>
        <w:spacing w:before="120" w:after="120"/>
        <w:jc w:val="both"/>
        <w:rPr>
          <w:b/>
          <w:szCs w:val="22"/>
          <w:lang w:val="tr-TR"/>
        </w:rPr>
      </w:pPr>
    </w:p>
    <w:p w:rsidR="00D3070B" w:rsidRDefault="00D3070B" w:rsidP="00D3070B">
      <w:pPr>
        <w:spacing w:before="120" w:after="120"/>
        <w:jc w:val="both"/>
        <w:rPr>
          <w:b/>
          <w:szCs w:val="22"/>
          <w:lang w:val="tr-TR"/>
        </w:rPr>
      </w:pPr>
    </w:p>
    <w:p w:rsidR="00D3070B" w:rsidRDefault="00D3070B" w:rsidP="00D3070B">
      <w:pPr>
        <w:spacing w:before="120" w:after="120"/>
        <w:jc w:val="both"/>
        <w:rPr>
          <w:b/>
          <w:szCs w:val="22"/>
          <w:lang w:val="tr-TR"/>
        </w:rPr>
      </w:pPr>
    </w:p>
    <w:p w:rsidR="00D3070B" w:rsidRDefault="00D3070B" w:rsidP="00D3070B">
      <w:pPr>
        <w:spacing w:before="120" w:after="120"/>
        <w:jc w:val="both"/>
        <w:rPr>
          <w:b/>
          <w:szCs w:val="22"/>
          <w:lang w:val="tr-TR"/>
        </w:rPr>
      </w:pPr>
    </w:p>
    <w:p w:rsidR="00D3070B" w:rsidRDefault="00D3070B" w:rsidP="00D3070B">
      <w:pPr>
        <w:spacing w:before="120" w:after="120"/>
        <w:jc w:val="both"/>
        <w:rPr>
          <w:b/>
          <w:szCs w:val="22"/>
          <w:lang w:val="tr-TR"/>
        </w:rPr>
      </w:pPr>
    </w:p>
    <w:p w:rsidR="00D3070B" w:rsidRDefault="00D3070B" w:rsidP="00D3070B">
      <w:pPr>
        <w:spacing w:before="120" w:after="120"/>
        <w:jc w:val="both"/>
        <w:rPr>
          <w:b/>
          <w:szCs w:val="22"/>
          <w:lang w:val="tr-TR"/>
        </w:rPr>
      </w:pPr>
    </w:p>
    <w:p w:rsidR="00D3070B" w:rsidRDefault="00D3070B" w:rsidP="00D3070B">
      <w:pPr>
        <w:spacing w:before="120" w:after="120"/>
        <w:jc w:val="both"/>
        <w:rPr>
          <w:b/>
          <w:szCs w:val="22"/>
          <w:lang w:val="tr-TR"/>
        </w:rPr>
      </w:pPr>
    </w:p>
    <w:p w:rsidR="00315E7B" w:rsidRDefault="007B1915">
      <w:pPr>
        <w:spacing w:after="200" w:line="276" w:lineRule="auto"/>
        <w:rPr>
          <w:b/>
          <w:bCs/>
          <w:szCs w:val="24"/>
        </w:rPr>
        <w:sectPr w:rsidR="00315E7B" w:rsidSect="003400DC">
          <w:footerReference w:type="default" r:id="rId13"/>
          <w:pgSz w:w="11906" w:h="16838"/>
          <w:pgMar w:top="1417" w:right="1417" w:bottom="1417" w:left="1417" w:header="708" w:footer="708" w:gutter="0"/>
          <w:pgNumType w:start="1"/>
          <w:cols w:space="708"/>
          <w:docGrid w:linePitch="360"/>
        </w:sectPr>
      </w:pPr>
      <w:r>
        <w:rPr>
          <w:b/>
          <w:bCs/>
          <w:szCs w:val="24"/>
        </w:rPr>
        <w:br w:type="page"/>
      </w:r>
    </w:p>
    <w:p w:rsidR="007B1915" w:rsidRDefault="007B1915">
      <w:pPr>
        <w:spacing w:after="200" w:line="276" w:lineRule="auto"/>
        <w:rPr>
          <w:b/>
          <w:bCs/>
          <w:szCs w:val="24"/>
        </w:rPr>
      </w:pPr>
    </w:p>
    <w:p w:rsidR="00107481" w:rsidRPr="009C40F7" w:rsidRDefault="00107481" w:rsidP="00107481">
      <w:pPr>
        <w:spacing w:before="120" w:after="120"/>
        <w:jc w:val="center"/>
        <w:rPr>
          <w:b/>
          <w:bCs/>
          <w:szCs w:val="24"/>
        </w:rPr>
      </w:pPr>
      <w:r w:rsidRPr="009C40F7">
        <w:rPr>
          <w:b/>
          <w:bCs/>
          <w:szCs w:val="24"/>
        </w:rPr>
        <w:t xml:space="preserve">ÖZ DEĞERLENDİRME RAPORU </w:t>
      </w:r>
    </w:p>
    <w:p w:rsidR="00107481" w:rsidRPr="009C40F7" w:rsidRDefault="00107481" w:rsidP="00107481">
      <w:pPr>
        <w:spacing w:before="120" w:after="120"/>
        <w:jc w:val="center"/>
        <w:rPr>
          <w:b/>
          <w:bCs/>
          <w:szCs w:val="24"/>
        </w:rPr>
      </w:pPr>
      <w:r w:rsidRPr="009C40F7">
        <w:rPr>
          <w:b/>
          <w:bCs/>
          <w:szCs w:val="24"/>
        </w:rPr>
        <w:t xml:space="preserve">[İktisadi ve İdari Bilimler Fakültesi / Uluslararası İşletme Yönetimi Bölümü] </w:t>
      </w:r>
    </w:p>
    <w:p w:rsidR="00107481" w:rsidRPr="009C40F7" w:rsidRDefault="00107481" w:rsidP="00971988">
      <w:pPr>
        <w:pStyle w:val="Balk1"/>
      </w:pPr>
      <w:bookmarkStart w:id="1" w:name="_Toc208403644"/>
      <w:r w:rsidRPr="009C40F7">
        <w:t>A. Birime İlişkin Genel Bilgiler</w:t>
      </w:r>
      <w:bookmarkEnd w:id="1"/>
      <w:r w:rsidRPr="009C40F7">
        <w:t xml:space="preserve"> </w:t>
      </w:r>
    </w:p>
    <w:p w:rsidR="00107481" w:rsidRPr="00971988" w:rsidRDefault="00107481" w:rsidP="00971988">
      <w:pPr>
        <w:pStyle w:val="Balk2"/>
        <w:rPr>
          <w:rFonts w:ascii="Times New Roman" w:hAnsi="Times New Roman" w:cs="Times New Roman"/>
          <w:color w:val="auto"/>
          <w:sz w:val="24"/>
          <w:szCs w:val="24"/>
        </w:rPr>
      </w:pPr>
      <w:bookmarkStart w:id="2" w:name="_Toc208403645"/>
      <w:r w:rsidRPr="00971988">
        <w:rPr>
          <w:rFonts w:ascii="Times New Roman" w:hAnsi="Times New Roman" w:cs="Times New Roman"/>
          <w:color w:val="auto"/>
          <w:sz w:val="24"/>
          <w:szCs w:val="24"/>
        </w:rPr>
        <w:t>1. İletişim Bilgileri</w:t>
      </w:r>
      <w:bookmarkEnd w:id="2"/>
      <w:r w:rsidRPr="00971988">
        <w:rPr>
          <w:rFonts w:ascii="Times New Roman" w:hAnsi="Times New Roman" w:cs="Times New Roman"/>
          <w:color w:val="auto"/>
          <w:sz w:val="24"/>
          <w:szCs w:val="24"/>
        </w:rPr>
        <w:t xml:space="preserve"> </w:t>
      </w:r>
    </w:p>
    <w:p w:rsidR="00107481" w:rsidRPr="009C40F7" w:rsidRDefault="00107481" w:rsidP="00107481">
      <w:pPr>
        <w:spacing w:before="120" w:after="120"/>
        <w:ind w:firstLine="708"/>
        <w:jc w:val="both"/>
        <w:rPr>
          <w:color w:val="000000" w:themeColor="text1"/>
          <w:szCs w:val="24"/>
        </w:rPr>
      </w:pPr>
      <w:r w:rsidRPr="009C40F7">
        <w:rPr>
          <w:color w:val="000000" w:themeColor="text1"/>
          <w:szCs w:val="24"/>
        </w:rPr>
        <w:t>Uluslararası İşletme Yönetimi Bölüm Başkanı: Doç. Dr. Murat GÜLMEZ</w:t>
      </w:r>
    </w:p>
    <w:p w:rsidR="00107481" w:rsidRPr="009C40F7" w:rsidRDefault="00107481" w:rsidP="00107481">
      <w:pPr>
        <w:spacing w:before="120" w:after="120"/>
        <w:ind w:firstLine="708"/>
        <w:jc w:val="both"/>
        <w:rPr>
          <w:szCs w:val="24"/>
        </w:rPr>
      </w:pPr>
      <w:r w:rsidRPr="009C40F7">
        <w:rPr>
          <w:szCs w:val="24"/>
        </w:rPr>
        <w:t xml:space="preserve">Adres: </w:t>
      </w:r>
      <w:r w:rsidRPr="009C40F7">
        <w:rPr>
          <w:color w:val="292B2C"/>
          <w:szCs w:val="24"/>
          <w:shd w:val="clear" w:color="auto" w:fill="FFFFFF"/>
        </w:rPr>
        <w:t>Çağ Üniversitesi Yaşar Bayboğan Kampüsü Adana-Mersin Karayolu üzeri 33800 Yenice/MERSİN</w:t>
      </w:r>
    </w:p>
    <w:p w:rsidR="00107481" w:rsidRPr="009C40F7" w:rsidRDefault="00107481" w:rsidP="00107481">
      <w:pPr>
        <w:spacing w:before="120" w:after="120"/>
        <w:ind w:firstLine="708"/>
        <w:jc w:val="both"/>
        <w:rPr>
          <w:szCs w:val="24"/>
        </w:rPr>
      </w:pPr>
      <w:r w:rsidRPr="009C40F7">
        <w:rPr>
          <w:bCs/>
          <w:color w:val="000000" w:themeColor="text1"/>
          <w:szCs w:val="24"/>
          <w:shd w:val="clear" w:color="auto" w:fill="FFFFFF"/>
        </w:rPr>
        <w:t>Telefon No: 0 324 651 48 00</w:t>
      </w:r>
    </w:p>
    <w:p w:rsidR="00107481" w:rsidRPr="009C40F7" w:rsidRDefault="00107481" w:rsidP="00107481">
      <w:pPr>
        <w:spacing w:before="120" w:after="120"/>
        <w:ind w:firstLine="708"/>
        <w:jc w:val="both"/>
        <w:rPr>
          <w:color w:val="000000" w:themeColor="text1"/>
          <w:szCs w:val="24"/>
        </w:rPr>
      </w:pPr>
      <w:r w:rsidRPr="009C40F7">
        <w:rPr>
          <w:bCs/>
          <w:color w:val="000000" w:themeColor="text1"/>
          <w:szCs w:val="24"/>
          <w:shd w:val="clear" w:color="auto" w:fill="FFFFFF"/>
        </w:rPr>
        <w:t>E-Mail Adresi: mgulmez@cag.edu.tr</w:t>
      </w:r>
    </w:p>
    <w:p w:rsidR="00107481" w:rsidRPr="00971988" w:rsidRDefault="00107481" w:rsidP="00971988">
      <w:pPr>
        <w:pStyle w:val="Balk2"/>
        <w:rPr>
          <w:rFonts w:ascii="Times New Roman" w:hAnsi="Times New Roman" w:cs="Times New Roman"/>
          <w:color w:val="auto"/>
          <w:sz w:val="24"/>
          <w:szCs w:val="24"/>
        </w:rPr>
      </w:pPr>
      <w:bookmarkStart w:id="3" w:name="_Toc208403646"/>
      <w:r w:rsidRPr="00971988">
        <w:rPr>
          <w:rFonts w:ascii="Times New Roman" w:hAnsi="Times New Roman" w:cs="Times New Roman"/>
          <w:color w:val="auto"/>
          <w:sz w:val="24"/>
          <w:szCs w:val="24"/>
        </w:rPr>
        <w:t>2. Program Başlıkları</w:t>
      </w:r>
      <w:bookmarkEnd w:id="3"/>
      <w:r w:rsidRPr="00971988">
        <w:rPr>
          <w:rFonts w:ascii="Times New Roman" w:hAnsi="Times New Roman" w:cs="Times New Roman"/>
          <w:color w:val="auto"/>
          <w:sz w:val="24"/>
          <w:szCs w:val="24"/>
        </w:rPr>
        <w:t xml:space="preserve"> </w:t>
      </w:r>
    </w:p>
    <w:p w:rsidR="00107481" w:rsidRPr="009C40F7" w:rsidRDefault="00107481" w:rsidP="00107481">
      <w:pPr>
        <w:spacing w:before="120" w:after="120"/>
        <w:jc w:val="both"/>
        <w:rPr>
          <w:szCs w:val="24"/>
        </w:rPr>
      </w:pPr>
      <w:r w:rsidRPr="009C40F7">
        <w:rPr>
          <w:szCs w:val="24"/>
        </w:rPr>
        <w:tab/>
        <w:t xml:space="preserve">Programdan mezun olan öğrenci Uluslararası İşletme Yönetimi Bölümü’nde gerekli çalışmaları başarı ile tamamlayarak lisans derecesini tanınan bütün yetkileriyle birlikte almaya hak kazanmaktadır. </w:t>
      </w:r>
    </w:p>
    <w:p w:rsidR="00107481" w:rsidRPr="00971988" w:rsidRDefault="00107481" w:rsidP="00971988">
      <w:pPr>
        <w:pStyle w:val="Balk2"/>
        <w:rPr>
          <w:rFonts w:ascii="Times New Roman" w:hAnsi="Times New Roman" w:cs="Times New Roman"/>
          <w:color w:val="auto"/>
          <w:sz w:val="24"/>
          <w:szCs w:val="24"/>
        </w:rPr>
      </w:pPr>
      <w:bookmarkStart w:id="4" w:name="_Toc208403647"/>
      <w:r w:rsidRPr="00971988">
        <w:rPr>
          <w:rFonts w:ascii="Times New Roman" w:hAnsi="Times New Roman" w:cs="Times New Roman"/>
          <w:color w:val="auto"/>
          <w:sz w:val="24"/>
          <w:szCs w:val="24"/>
        </w:rPr>
        <w:t>3. Programın Türü</w:t>
      </w:r>
      <w:bookmarkEnd w:id="4"/>
      <w:r w:rsidRPr="00971988">
        <w:rPr>
          <w:rFonts w:ascii="Times New Roman" w:hAnsi="Times New Roman" w:cs="Times New Roman"/>
          <w:color w:val="auto"/>
          <w:sz w:val="24"/>
          <w:szCs w:val="24"/>
        </w:rPr>
        <w:t xml:space="preserve"> </w:t>
      </w:r>
    </w:p>
    <w:p w:rsidR="00107481" w:rsidRPr="00772AC3" w:rsidRDefault="00107481" w:rsidP="00107481">
      <w:pPr>
        <w:spacing w:before="120" w:after="120"/>
        <w:jc w:val="both"/>
        <w:rPr>
          <w:szCs w:val="24"/>
        </w:rPr>
      </w:pPr>
      <w:r w:rsidRPr="00772AC3">
        <w:rPr>
          <w:szCs w:val="24"/>
        </w:rPr>
        <w:tab/>
        <w:t>Program normal öğretim olarak eğitim vermektedir.</w:t>
      </w:r>
    </w:p>
    <w:p w:rsidR="00107481" w:rsidRPr="00971988" w:rsidRDefault="00107481" w:rsidP="00971988">
      <w:pPr>
        <w:pStyle w:val="Balk2"/>
        <w:rPr>
          <w:rFonts w:ascii="Times New Roman" w:hAnsi="Times New Roman" w:cs="Times New Roman"/>
          <w:color w:val="auto"/>
          <w:sz w:val="24"/>
          <w:szCs w:val="24"/>
        </w:rPr>
      </w:pPr>
      <w:bookmarkStart w:id="5" w:name="_Toc208403648"/>
      <w:r w:rsidRPr="00971988">
        <w:rPr>
          <w:rFonts w:ascii="Times New Roman" w:hAnsi="Times New Roman" w:cs="Times New Roman"/>
          <w:color w:val="auto"/>
          <w:sz w:val="24"/>
          <w:szCs w:val="24"/>
        </w:rPr>
        <w:t>4. Programın Eğitim Dili</w:t>
      </w:r>
      <w:bookmarkEnd w:id="5"/>
      <w:r w:rsidRPr="00971988">
        <w:rPr>
          <w:rFonts w:ascii="Times New Roman" w:hAnsi="Times New Roman" w:cs="Times New Roman"/>
          <w:color w:val="auto"/>
          <w:sz w:val="24"/>
          <w:szCs w:val="24"/>
        </w:rPr>
        <w:t xml:space="preserve"> </w:t>
      </w:r>
    </w:p>
    <w:p w:rsidR="00107481" w:rsidRPr="00772AC3" w:rsidRDefault="00107481" w:rsidP="00107481">
      <w:pPr>
        <w:spacing w:before="120" w:after="120"/>
        <w:jc w:val="both"/>
        <w:rPr>
          <w:szCs w:val="24"/>
        </w:rPr>
      </w:pPr>
      <w:r w:rsidRPr="00772AC3">
        <w:rPr>
          <w:szCs w:val="24"/>
        </w:rPr>
        <w:tab/>
        <w:t xml:space="preserve">Uluslararası İşletme Yönetimi Bölümü fakültemiz bünyesinde eğitim dili %100 İngilizce olarak yürütülmektedir. </w:t>
      </w:r>
    </w:p>
    <w:p w:rsidR="00107481" w:rsidRPr="00971988" w:rsidRDefault="00107481" w:rsidP="00971988">
      <w:pPr>
        <w:pStyle w:val="Balk2"/>
        <w:rPr>
          <w:rFonts w:ascii="Times New Roman" w:hAnsi="Times New Roman" w:cs="Times New Roman"/>
          <w:color w:val="auto"/>
          <w:sz w:val="24"/>
          <w:szCs w:val="24"/>
        </w:rPr>
      </w:pPr>
      <w:bookmarkStart w:id="6" w:name="_Toc208403649"/>
      <w:r w:rsidRPr="00971988">
        <w:rPr>
          <w:rFonts w:ascii="Times New Roman" w:hAnsi="Times New Roman" w:cs="Times New Roman"/>
          <w:color w:val="auto"/>
          <w:sz w:val="24"/>
          <w:szCs w:val="24"/>
        </w:rPr>
        <w:t>5. Programın Kısa Tarihçesi ve Değişiklikler</w:t>
      </w:r>
      <w:bookmarkEnd w:id="6"/>
      <w:r w:rsidRPr="00971988">
        <w:rPr>
          <w:rFonts w:ascii="Times New Roman" w:hAnsi="Times New Roman" w:cs="Times New Roman"/>
          <w:color w:val="auto"/>
          <w:sz w:val="24"/>
          <w:szCs w:val="24"/>
        </w:rPr>
        <w:t xml:space="preserve"> </w:t>
      </w:r>
    </w:p>
    <w:p w:rsidR="00107481" w:rsidRPr="00772AC3" w:rsidRDefault="00107481" w:rsidP="00107481">
      <w:pPr>
        <w:pStyle w:val="NormalWeb"/>
        <w:spacing w:before="120" w:beforeAutospacing="0" w:after="120" w:afterAutospacing="0"/>
        <w:jc w:val="both"/>
        <w:rPr>
          <w:rFonts w:ascii="Times New Roman" w:hAnsi="Times New Roman" w:cs="Times New Roman"/>
        </w:rPr>
      </w:pPr>
      <w:r w:rsidRPr="00772AC3">
        <w:rPr>
          <w:rFonts w:ascii="Times New Roman" w:hAnsi="Times New Roman" w:cs="Times New Roman"/>
        </w:rPr>
        <w:tab/>
        <w:t xml:space="preserve">Uluslararası İşletme Yönetimi Programı 9 Temmuz 1997 yılında İktisadi ve İdari Bilimler Fakültesi bünyesinde 23050 numara ve 46. Madde ile Resmî gazetede yayınlanan ilan ile açılmıştır. Yükseköğretim Kurulu Başkanlığının bazı lisans programlarının Uluslararası Standart Eğitim Sınıflandırılması kapsamında yeniden isimlendirilmesi hakkındaki kararı ile Uluslararası İşletmecilik Bölümü ismi 2019 yılında </w:t>
      </w:r>
      <w:r w:rsidRPr="00772AC3">
        <w:rPr>
          <w:rFonts w:ascii="Times New Roman" w:hAnsi="Times New Roman" w:cs="Times New Roman"/>
          <w:bCs/>
        </w:rPr>
        <w:t>“Uluslararası İşletme Yönetimi”</w:t>
      </w:r>
      <w:r w:rsidRPr="00772AC3">
        <w:rPr>
          <w:rFonts w:ascii="Times New Roman" w:hAnsi="Times New Roman" w:cs="Times New Roman"/>
        </w:rPr>
        <w:t xml:space="preserve"> olarak değiştirilmiştir. Ek olarak programımız Temmuz 2022 yılında kalite güvence sistemlerinden biri olan </w:t>
      </w:r>
      <w:hyperlink r:id="rId14" w:history="1">
        <w:r w:rsidRPr="00772AC3">
          <w:rPr>
            <w:rStyle w:val="Kpr"/>
            <w:rFonts w:ascii="Times New Roman" w:hAnsi="Times New Roman" w:cs="Times New Roman"/>
            <w:color w:val="auto"/>
          </w:rPr>
          <w:t>IACBE</w:t>
        </w:r>
      </w:hyperlink>
      <w:r w:rsidRPr="00772AC3">
        <w:rPr>
          <w:rFonts w:ascii="Times New Roman" w:hAnsi="Times New Roman" w:cs="Times New Roman"/>
        </w:rPr>
        <w:t xml:space="preserve"> (International Accreditation Council of Business Education) tarafından akredite olmaya hak kazanmıştır.</w:t>
      </w:r>
    </w:p>
    <w:p w:rsidR="00107481" w:rsidRPr="00D73451" w:rsidRDefault="00107481" w:rsidP="00107481">
      <w:pPr>
        <w:pStyle w:val="NormalWeb"/>
        <w:spacing w:before="0" w:beforeAutospacing="0" w:after="200" w:afterAutospacing="0" w:line="276" w:lineRule="auto"/>
        <w:jc w:val="both"/>
        <w:rPr>
          <w:color w:val="292B2C"/>
        </w:rPr>
      </w:pPr>
    </w:p>
    <w:p w:rsidR="00107481" w:rsidRPr="00D73451" w:rsidRDefault="00107481" w:rsidP="00107481">
      <w:pPr>
        <w:jc w:val="center"/>
        <w:rPr>
          <w:b/>
          <w:bCs/>
          <w:szCs w:val="24"/>
        </w:rPr>
      </w:pPr>
    </w:p>
    <w:p w:rsidR="00107481" w:rsidRDefault="00107481" w:rsidP="00107481">
      <w:pPr>
        <w:jc w:val="center"/>
        <w:rPr>
          <w:b/>
          <w:bCs/>
          <w:szCs w:val="24"/>
        </w:rPr>
      </w:pPr>
    </w:p>
    <w:p w:rsidR="00107481" w:rsidRDefault="00107481" w:rsidP="00107481">
      <w:pPr>
        <w:jc w:val="center"/>
        <w:rPr>
          <w:b/>
          <w:bCs/>
          <w:szCs w:val="24"/>
        </w:rPr>
      </w:pPr>
    </w:p>
    <w:p w:rsidR="00107481" w:rsidRDefault="00107481" w:rsidP="00107481">
      <w:pPr>
        <w:jc w:val="center"/>
        <w:rPr>
          <w:b/>
          <w:bCs/>
          <w:szCs w:val="24"/>
        </w:rPr>
      </w:pPr>
    </w:p>
    <w:p w:rsidR="00107481" w:rsidRDefault="00107481" w:rsidP="00107481">
      <w:pPr>
        <w:jc w:val="center"/>
        <w:rPr>
          <w:b/>
          <w:bCs/>
          <w:szCs w:val="24"/>
        </w:rPr>
      </w:pPr>
    </w:p>
    <w:p w:rsidR="00107481" w:rsidRDefault="00107481" w:rsidP="00107481">
      <w:pPr>
        <w:jc w:val="center"/>
        <w:rPr>
          <w:b/>
          <w:bCs/>
          <w:szCs w:val="24"/>
        </w:rPr>
      </w:pPr>
    </w:p>
    <w:p w:rsidR="00107481" w:rsidRDefault="00107481" w:rsidP="00107481">
      <w:pPr>
        <w:jc w:val="center"/>
        <w:rPr>
          <w:b/>
          <w:bCs/>
          <w:szCs w:val="24"/>
        </w:rPr>
      </w:pPr>
    </w:p>
    <w:p w:rsidR="00315E7B" w:rsidRDefault="00315E7B" w:rsidP="00B13FAA">
      <w:pPr>
        <w:rPr>
          <w:b/>
          <w:bCs/>
          <w:szCs w:val="24"/>
        </w:rPr>
        <w:sectPr w:rsidR="00315E7B" w:rsidSect="003400DC">
          <w:footerReference w:type="default" r:id="rId15"/>
          <w:pgSz w:w="11906" w:h="16838"/>
          <w:pgMar w:top="1417" w:right="1417" w:bottom="1417" w:left="1417" w:header="708" w:footer="708" w:gutter="0"/>
          <w:pgNumType w:start="1"/>
          <w:cols w:space="708"/>
          <w:docGrid w:linePitch="360"/>
        </w:sectPr>
      </w:pPr>
    </w:p>
    <w:p w:rsidR="00107481" w:rsidRPr="00D73451" w:rsidRDefault="00107481" w:rsidP="00107481">
      <w:pPr>
        <w:rPr>
          <w:b/>
          <w:bCs/>
          <w:szCs w:val="24"/>
        </w:rPr>
      </w:pPr>
    </w:p>
    <w:p w:rsidR="00285386" w:rsidRPr="00107481" w:rsidRDefault="00107481" w:rsidP="00971988">
      <w:pPr>
        <w:pStyle w:val="Balk1"/>
      </w:pPr>
      <w:bookmarkStart w:id="7" w:name="_Toc208403650"/>
      <w:r w:rsidRPr="00D73451">
        <w:t>B. Değerlendirme Özeti</w:t>
      </w:r>
      <w:bookmarkEnd w:id="7"/>
    </w:p>
    <w:p w:rsidR="00D3070B" w:rsidRPr="00560F9A" w:rsidRDefault="001C34CE" w:rsidP="00560F9A">
      <w:pPr>
        <w:pStyle w:val="Balk2"/>
        <w:rPr>
          <w:rFonts w:ascii="Times New Roman" w:hAnsi="Times New Roman" w:cs="Times New Roman"/>
          <w:color w:val="auto"/>
          <w:sz w:val="24"/>
          <w:szCs w:val="24"/>
        </w:rPr>
      </w:pPr>
      <w:bookmarkStart w:id="8" w:name="_Toc208403651"/>
      <w:r w:rsidRPr="00560F9A">
        <w:rPr>
          <w:rFonts w:ascii="Times New Roman" w:hAnsi="Times New Roman" w:cs="Times New Roman"/>
          <w:color w:val="auto"/>
          <w:sz w:val="24"/>
          <w:szCs w:val="24"/>
          <w:lang w:val="tr-TR"/>
        </w:rPr>
        <w:t xml:space="preserve">ÖLÇÜT 1: </w:t>
      </w:r>
      <w:r w:rsidR="00070A7A" w:rsidRPr="00560F9A">
        <w:rPr>
          <w:rFonts w:ascii="Times New Roman" w:hAnsi="Times New Roman" w:cs="Times New Roman"/>
          <w:color w:val="auto"/>
          <w:sz w:val="24"/>
          <w:szCs w:val="24"/>
          <w:lang w:val="tr-TR"/>
        </w:rPr>
        <w:t>EĞİTİM</w:t>
      </w:r>
      <w:r w:rsidR="00070A7A" w:rsidRPr="00560F9A">
        <w:rPr>
          <w:rFonts w:ascii="Times New Roman" w:hAnsi="Times New Roman" w:cs="Times New Roman"/>
          <w:color w:val="auto"/>
          <w:sz w:val="24"/>
          <w:szCs w:val="24"/>
        </w:rPr>
        <w:t xml:space="preserve"> </w:t>
      </w:r>
      <w:r w:rsidR="00070A7A" w:rsidRPr="00560F9A">
        <w:rPr>
          <w:rFonts w:ascii="Times New Roman" w:hAnsi="Times New Roman" w:cs="Times New Roman"/>
          <w:color w:val="auto"/>
          <w:sz w:val="24"/>
          <w:szCs w:val="24"/>
          <w:lang w:val="tr-TR"/>
        </w:rPr>
        <w:t>PROGRAMININ</w:t>
      </w:r>
      <w:r w:rsidR="00070A7A" w:rsidRPr="00560F9A">
        <w:rPr>
          <w:rFonts w:ascii="Times New Roman" w:hAnsi="Times New Roman" w:cs="Times New Roman"/>
          <w:color w:val="auto"/>
          <w:sz w:val="24"/>
          <w:szCs w:val="24"/>
        </w:rPr>
        <w:t xml:space="preserve"> AMAÇLARI</w:t>
      </w:r>
      <w:bookmarkEnd w:id="8"/>
      <w:r w:rsidR="00070A7A" w:rsidRPr="00560F9A">
        <w:rPr>
          <w:rFonts w:ascii="Times New Roman" w:hAnsi="Times New Roman" w:cs="Times New Roman"/>
          <w:color w:val="auto"/>
          <w:sz w:val="24"/>
          <w:szCs w:val="24"/>
        </w:rPr>
        <w:t xml:space="preserve"> </w:t>
      </w:r>
    </w:p>
    <w:p w:rsidR="00D3070B" w:rsidRDefault="00D3070B" w:rsidP="00D3070B">
      <w:pPr>
        <w:spacing w:before="120" w:after="120"/>
        <w:ind w:firstLine="709"/>
        <w:jc w:val="both"/>
        <w:rPr>
          <w:szCs w:val="22"/>
        </w:rPr>
      </w:pPr>
    </w:p>
    <w:p w:rsidR="00D3070B" w:rsidRPr="00D73451" w:rsidRDefault="00D3070B" w:rsidP="00CE20FE">
      <w:pPr>
        <w:pStyle w:val="Default"/>
        <w:spacing w:before="120" w:after="120"/>
        <w:jc w:val="both"/>
        <w:rPr>
          <w:b/>
        </w:rPr>
      </w:pPr>
      <w:r w:rsidRPr="00D73451">
        <w:rPr>
          <w:b/>
        </w:rPr>
        <w:t xml:space="preserve">Tablo 1. </w:t>
      </w:r>
      <w:r w:rsidRPr="00D73451">
        <w:t>İİBF Uluslararası İşletme Yönetimi Programı Amacı</w:t>
      </w: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6"/>
        <w:gridCol w:w="7804"/>
      </w:tblGrid>
      <w:tr w:rsidR="00D3070B" w:rsidRPr="006E7F7F" w:rsidTr="00AE136F">
        <w:trPr>
          <w:jc w:val="center"/>
        </w:trPr>
        <w:tc>
          <w:tcPr>
            <w:tcW w:w="1276" w:type="dxa"/>
            <w:shd w:val="clear" w:color="auto" w:fill="auto"/>
          </w:tcPr>
          <w:p w:rsidR="00D3070B" w:rsidRPr="00504CF0" w:rsidRDefault="00054AC4" w:rsidP="00AE136F">
            <w:pPr>
              <w:pStyle w:val="NormalWeb"/>
              <w:spacing w:before="120" w:beforeAutospacing="0" w:after="120" w:afterAutospacing="0"/>
              <w:rPr>
                <w:rFonts w:ascii="Times New Roman" w:hAnsi="Times New Roman" w:cs="Times New Roman"/>
              </w:rPr>
            </w:pPr>
            <w:hyperlink r:id="rId16" w:history="1">
              <w:r w:rsidR="00D3070B" w:rsidRPr="00504CF0">
                <w:rPr>
                  <w:rStyle w:val="Kpr"/>
                  <w:rFonts w:ascii="Times New Roman" w:hAnsi="Times New Roman" w:cs="Times New Roman"/>
                </w:rPr>
                <w:t>Çağ Üniversitesi Misyonu</w:t>
              </w:r>
            </w:hyperlink>
          </w:p>
        </w:tc>
        <w:tc>
          <w:tcPr>
            <w:tcW w:w="7828" w:type="dxa"/>
            <w:shd w:val="clear" w:color="auto" w:fill="auto"/>
          </w:tcPr>
          <w:p w:rsidR="00D3070B" w:rsidRPr="00504CF0" w:rsidRDefault="00D3070B" w:rsidP="00AE136F">
            <w:pPr>
              <w:pStyle w:val="NormalWeb"/>
              <w:spacing w:before="120" w:beforeAutospacing="0" w:after="120" w:afterAutospacing="0"/>
              <w:jc w:val="both"/>
              <w:rPr>
                <w:rFonts w:ascii="Times New Roman" w:hAnsi="Times New Roman" w:cs="Times New Roman"/>
              </w:rPr>
            </w:pPr>
            <w:r w:rsidRPr="00504CF0">
              <w:rPr>
                <w:rFonts w:ascii="Times New Roman" w:hAnsi="Times New Roman" w:cs="Times New Roman"/>
                <w:color w:val="292B2C"/>
                <w:shd w:val="clear" w:color="auto" w:fill="FFFFFF"/>
              </w:rPr>
              <w:t>Bilgi üretim ve paylaşım merkezi olarak Atatürkçü düşünce sistemi doğrultusunda,</w:t>
            </w:r>
            <w:r w:rsidRPr="00504CF0">
              <w:rPr>
                <w:rFonts w:ascii="Times New Roman" w:hAnsi="Times New Roman" w:cs="Times New Roman"/>
                <w:color w:val="292B2C"/>
              </w:rPr>
              <w:t xml:space="preserve"> </w:t>
            </w:r>
            <w:r w:rsidRPr="00504CF0">
              <w:rPr>
                <w:rFonts w:ascii="Times New Roman" w:hAnsi="Times New Roman" w:cs="Times New Roman"/>
                <w:color w:val="292B2C"/>
                <w:shd w:val="clear" w:color="auto" w:fill="FFFFFF"/>
              </w:rPr>
              <w:t>Dünya standartlarında eğitim ve öğretim vererek, araştırmacı, sorgulayıcı, girişimci,</w:t>
            </w:r>
            <w:r w:rsidRPr="00504CF0">
              <w:rPr>
                <w:rFonts w:ascii="Times New Roman" w:hAnsi="Times New Roman" w:cs="Times New Roman"/>
                <w:color w:val="292B2C"/>
              </w:rPr>
              <w:t xml:space="preserve"> </w:t>
            </w:r>
            <w:r w:rsidRPr="00504CF0">
              <w:rPr>
                <w:rFonts w:ascii="Times New Roman" w:hAnsi="Times New Roman" w:cs="Times New Roman"/>
                <w:color w:val="292B2C"/>
                <w:shd w:val="clear" w:color="auto" w:fill="FFFFFF"/>
              </w:rPr>
              <w:t>evrensel değerler çerçevesinde topluma ve çevreye duyarlı, sosyal sorumluluk bilincine sahip, etik değerleri göz önünde bulunduran ve özgüveni yüksek, kendini ifade edebilen, </w:t>
            </w:r>
            <w:r w:rsidRPr="00504CF0">
              <w:rPr>
                <w:rFonts w:ascii="Times New Roman" w:hAnsi="Times New Roman" w:cs="Times New Roman"/>
                <w:iCs/>
                <w:color w:val="292B2C"/>
                <w:shd w:val="clear" w:color="auto" w:fill="FFFFFF"/>
              </w:rPr>
              <w:t>yaşama hazır bireyler yetiştirmek.</w:t>
            </w:r>
          </w:p>
        </w:tc>
      </w:tr>
      <w:tr w:rsidR="00D3070B" w:rsidRPr="006E7F7F" w:rsidTr="00AE136F">
        <w:trPr>
          <w:jc w:val="center"/>
        </w:trPr>
        <w:tc>
          <w:tcPr>
            <w:tcW w:w="1276" w:type="dxa"/>
            <w:shd w:val="clear" w:color="auto" w:fill="auto"/>
          </w:tcPr>
          <w:p w:rsidR="00D3070B" w:rsidRPr="00504CF0" w:rsidRDefault="00054AC4" w:rsidP="00AE136F">
            <w:pPr>
              <w:pStyle w:val="NormalWeb"/>
              <w:spacing w:before="120" w:beforeAutospacing="0" w:after="120" w:afterAutospacing="0"/>
              <w:jc w:val="both"/>
              <w:rPr>
                <w:rFonts w:ascii="Times New Roman" w:hAnsi="Times New Roman" w:cs="Times New Roman"/>
              </w:rPr>
            </w:pPr>
            <w:hyperlink r:id="rId17" w:history="1">
              <w:r w:rsidR="00D3070B">
                <w:rPr>
                  <w:rStyle w:val="Kpr"/>
                  <w:rFonts w:ascii="Times New Roman" w:hAnsi="Times New Roman" w:cs="Times New Roman"/>
                </w:rPr>
                <w:t xml:space="preserve">İktisadi ve İdari </w:t>
              </w:r>
              <w:r w:rsidR="00D3070B" w:rsidRPr="00504CF0">
                <w:rPr>
                  <w:rStyle w:val="Kpr"/>
                  <w:rFonts w:ascii="Times New Roman" w:hAnsi="Times New Roman" w:cs="Times New Roman"/>
                </w:rPr>
                <w:t>Bilimler Fakültesi Amacı</w:t>
              </w:r>
            </w:hyperlink>
          </w:p>
        </w:tc>
        <w:tc>
          <w:tcPr>
            <w:tcW w:w="7828" w:type="dxa"/>
            <w:shd w:val="clear" w:color="auto" w:fill="auto"/>
          </w:tcPr>
          <w:p w:rsidR="00D3070B" w:rsidRPr="00504CF0" w:rsidRDefault="00D3070B" w:rsidP="00AE136F">
            <w:pPr>
              <w:shd w:val="clear" w:color="auto" w:fill="FFFFFF"/>
              <w:spacing w:before="120" w:after="120"/>
              <w:jc w:val="both"/>
              <w:rPr>
                <w:color w:val="292B2C"/>
                <w:szCs w:val="24"/>
              </w:rPr>
            </w:pPr>
            <w:r w:rsidRPr="00504CF0">
              <w:rPr>
                <w:szCs w:val="24"/>
              </w:rPr>
              <w:t xml:space="preserve">Fakültenin amacı, öğrencileri uluslararası iş dünyasında gerekli ve geçerli temel ve teknik bilgiler ile donatmak, </w:t>
            </w:r>
            <w:r w:rsidRPr="00504CF0">
              <w:rPr>
                <w:bCs/>
                <w:iCs/>
                <w:color w:val="000000"/>
                <w:szCs w:val="24"/>
              </w:rPr>
              <w:t xml:space="preserve">öğrencilerin </w:t>
            </w:r>
            <w:r w:rsidRPr="00504CF0">
              <w:rPr>
                <w:bCs/>
                <w:color w:val="000000"/>
                <w:szCs w:val="24"/>
              </w:rPr>
              <w:t>yönetim becerilerini</w:t>
            </w:r>
            <w:r w:rsidRPr="00504CF0">
              <w:rPr>
                <w:bCs/>
                <w:iCs/>
                <w:color w:val="000000"/>
                <w:szCs w:val="24"/>
              </w:rPr>
              <w:t xml:space="preserve"> geliştirerek özgüven ve kendini ifade etme yetkinliklerini güçlendirmek ve topluma ve çevreye karşı duyarlı, sorumlu ve etik davranmalarını teşvik etmektir.</w:t>
            </w:r>
          </w:p>
          <w:p w:rsidR="00D3070B" w:rsidRPr="00504CF0" w:rsidRDefault="00D3070B" w:rsidP="00AE136F">
            <w:pPr>
              <w:pStyle w:val="NormalWeb"/>
              <w:spacing w:before="120" w:beforeAutospacing="0" w:after="120" w:afterAutospacing="0"/>
              <w:ind w:firstLine="709"/>
              <w:jc w:val="both"/>
              <w:rPr>
                <w:rFonts w:ascii="Times New Roman" w:hAnsi="Times New Roman" w:cs="Times New Roman"/>
              </w:rPr>
            </w:pPr>
          </w:p>
        </w:tc>
      </w:tr>
      <w:tr w:rsidR="00D3070B" w:rsidRPr="006E7F7F" w:rsidTr="00AE136F">
        <w:trPr>
          <w:jc w:val="center"/>
        </w:trPr>
        <w:tc>
          <w:tcPr>
            <w:tcW w:w="1276" w:type="dxa"/>
            <w:shd w:val="clear" w:color="auto" w:fill="auto"/>
          </w:tcPr>
          <w:p w:rsidR="00D3070B" w:rsidRPr="00504CF0" w:rsidRDefault="00054AC4" w:rsidP="00AE136F">
            <w:pPr>
              <w:pStyle w:val="NormalWeb"/>
              <w:spacing w:before="120" w:beforeAutospacing="0" w:after="120" w:afterAutospacing="0"/>
              <w:jc w:val="both"/>
              <w:rPr>
                <w:rFonts w:ascii="Times New Roman" w:hAnsi="Times New Roman" w:cs="Times New Roman"/>
              </w:rPr>
            </w:pPr>
            <w:hyperlink r:id="rId18" w:history="1">
              <w:r w:rsidR="00D3070B" w:rsidRPr="00504CF0">
                <w:rPr>
                  <w:rStyle w:val="Kpr"/>
                  <w:rFonts w:ascii="Times New Roman" w:hAnsi="Times New Roman" w:cs="Times New Roman"/>
                </w:rPr>
                <w:t>Uluslararası İşletme Yönetimi Programı Amacı</w:t>
              </w:r>
            </w:hyperlink>
          </w:p>
        </w:tc>
        <w:tc>
          <w:tcPr>
            <w:tcW w:w="7828" w:type="dxa"/>
            <w:shd w:val="clear" w:color="auto" w:fill="auto"/>
          </w:tcPr>
          <w:p w:rsidR="00D3070B" w:rsidRPr="00504CF0" w:rsidRDefault="00D3070B" w:rsidP="00AE136F">
            <w:pPr>
              <w:pStyle w:val="NormalWeb"/>
              <w:spacing w:before="120" w:beforeAutospacing="0" w:after="120" w:afterAutospacing="0"/>
              <w:jc w:val="both"/>
              <w:rPr>
                <w:rFonts w:ascii="Times New Roman" w:hAnsi="Times New Roman" w:cs="Times New Roman"/>
              </w:rPr>
            </w:pPr>
            <w:r w:rsidRPr="00504CF0">
              <w:rPr>
                <w:rFonts w:ascii="Times New Roman" w:hAnsi="Times New Roman" w:cs="Times New Roman"/>
              </w:rPr>
              <w:t>Programın amacı, işletme ve yönetim bilimleri alanında iş dünyasının ihtiyaç ve beklentilerine uygun bilgi, beceri ve yetkinliklerle donatılmış öğrenciler yetiştirmektir.</w:t>
            </w:r>
          </w:p>
        </w:tc>
      </w:tr>
      <w:tr w:rsidR="00CA0B13" w:rsidRPr="006E7F7F" w:rsidTr="00AE136F">
        <w:trPr>
          <w:jc w:val="center"/>
        </w:trPr>
        <w:tc>
          <w:tcPr>
            <w:tcW w:w="1276" w:type="dxa"/>
            <w:shd w:val="clear" w:color="auto" w:fill="auto"/>
          </w:tcPr>
          <w:p w:rsidR="00CA0B13" w:rsidRPr="00CA0B13" w:rsidRDefault="00054AC4" w:rsidP="00AE136F">
            <w:pPr>
              <w:pStyle w:val="NormalWeb"/>
              <w:spacing w:before="120" w:beforeAutospacing="0" w:after="120" w:afterAutospacing="0"/>
              <w:jc w:val="both"/>
              <w:rPr>
                <w:rFonts w:ascii="Times New Roman" w:hAnsi="Times New Roman" w:cs="Times New Roman"/>
              </w:rPr>
            </w:pPr>
            <w:hyperlink r:id="rId19" w:history="1">
              <w:r w:rsidR="00CA0B13" w:rsidRPr="003D561B">
                <w:rPr>
                  <w:rStyle w:val="Kpr"/>
                  <w:rFonts w:ascii="Times New Roman" w:hAnsi="Times New Roman" w:cs="Times New Roman"/>
                </w:rPr>
                <w:t>Uluslararası İşletme Yönetimi Programı Misyonu</w:t>
              </w:r>
            </w:hyperlink>
          </w:p>
        </w:tc>
        <w:tc>
          <w:tcPr>
            <w:tcW w:w="7828" w:type="dxa"/>
            <w:shd w:val="clear" w:color="auto" w:fill="auto"/>
          </w:tcPr>
          <w:p w:rsidR="00CA0B13" w:rsidRPr="00025C84" w:rsidRDefault="00CA0B13" w:rsidP="00AE136F">
            <w:pPr>
              <w:pStyle w:val="NormalWeb"/>
              <w:spacing w:before="120" w:beforeAutospacing="0" w:after="120" w:afterAutospacing="0"/>
              <w:jc w:val="both"/>
              <w:rPr>
                <w:rFonts w:ascii="Times New Roman" w:hAnsi="Times New Roman" w:cs="Times New Roman"/>
              </w:rPr>
            </w:pPr>
            <w:r w:rsidRPr="00025C84">
              <w:rPr>
                <w:rFonts w:ascii="Times New Roman" w:hAnsi="Times New Roman" w:cs="Times New Roman"/>
                <w:color w:val="292B2C"/>
                <w:shd w:val="clear" w:color="auto" w:fill="FFFFFF"/>
              </w:rPr>
              <w:t>Uluslararası İşletme Yönetimi Bölümünün misyonu; işletme ve yönetim bilimleri alanında iş dünyasının ihtiyaç ve beklentilerine uygun bilgi, beceri ve yetkinliklerle donatılmış öğrenciler yetiştirmektir.</w:t>
            </w:r>
          </w:p>
        </w:tc>
      </w:tr>
      <w:tr w:rsidR="00CA0B13" w:rsidRPr="006E7F7F" w:rsidTr="00AE136F">
        <w:trPr>
          <w:jc w:val="center"/>
        </w:trPr>
        <w:tc>
          <w:tcPr>
            <w:tcW w:w="1276" w:type="dxa"/>
            <w:shd w:val="clear" w:color="auto" w:fill="auto"/>
          </w:tcPr>
          <w:p w:rsidR="00CA0B13" w:rsidRPr="00CA0B13" w:rsidRDefault="00054AC4" w:rsidP="00CA0B13">
            <w:pPr>
              <w:pStyle w:val="NormalWeb"/>
              <w:spacing w:before="120" w:beforeAutospacing="0" w:after="120" w:afterAutospacing="0"/>
              <w:jc w:val="both"/>
              <w:rPr>
                <w:rFonts w:ascii="Times New Roman" w:hAnsi="Times New Roman" w:cs="Times New Roman"/>
              </w:rPr>
            </w:pPr>
            <w:hyperlink r:id="rId20" w:history="1">
              <w:r w:rsidR="00CA0B13" w:rsidRPr="003D561B">
                <w:rPr>
                  <w:rStyle w:val="Kpr"/>
                  <w:rFonts w:ascii="Times New Roman" w:hAnsi="Times New Roman" w:cs="Times New Roman"/>
                </w:rPr>
                <w:t>Uluslararası İşletme Yönetimi Programı Vizyonu</w:t>
              </w:r>
            </w:hyperlink>
          </w:p>
        </w:tc>
        <w:tc>
          <w:tcPr>
            <w:tcW w:w="7828" w:type="dxa"/>
            <w:shd w:val="clear" w:color="auto" w:fill="auto"/>
          </w:tcPr>
          <w:p w:rsidR="00CA0B13" w:rsidRPr="00025C84" w:rsidRDefault="00025C84" w:rsidP="00AE136F">
            <w:pPr>
              <w:pStyle w:val="NormalWeb"/>
              <w:spacing w:before="120" w:beforeAutospacing="0" w:after="120" w:afterAutospacing="0"/>
              <w:jc w:val="both"/>
              <w:rPr>
                <w:rFonts w:ascii="Times New Roman" w:hAnsi="Times New Roman" w:cs="Times New Roman"/>
              </w:rPr>
            </w:pPr>
            <w:r w:rsidRPr="00025C84">
              <w:rPr>
                <w:rFonts w:ascii="Times New Roman" w:hAnsi="Times New Roman" w:cs="Times New Roman"/>
                <w:color w:val="292B2C"/>
                <w:shd w:val="clear" w:color="auto" w:fill="FFFFFF"/>
              </w:rPr>
              <w:t>Uluslararası işletme yönetimi alanında eğitim-öğretim, araştırma ve toplumsal katkı çalışmalarında önde gelen bölümlerinden biri olmak.</w:t>
            </w:r>
          </w:p>
        </w:tc>
      </w:tr>
    </w:tbl>
    <w:p w:rsidR="00D3070B" w:rsidRPr="00022D0C" w:rsidRDefault="00D3070B" w:rsidP="00D3070B">
      <w:pPr>
        <w:pStyle w:val="Default"/>
        <w:spacing w:before="120" w:after="120"/>
        <w:ind w:firstLine="709"/>
        <w:jc w:val="both"/>
      </w:pPr>
      <w:r w:rsidRPr="00D73451">
        <w:t>Tablo 1’de belirtildiği üzere Uluslararası İşletme Yönetimi Programının amacı, üniversite ile fakültenin öz görev ve amaçlarıyla ilişkilendirilerek belirlenmiştir. Belirlenen amaç doğrultusunda her akademik yılın sonunda hem farklı sektörlerden katılım sağlayan dış paydaşların hem de iç paydaşların görüş ve önerilerini almak amacıyla İşletme Yönetimi Danışma Kurulu Toplantısı gerçekleştirilmektedir (</w:t>
      </w:r>
      <w:r w:rsidRPr="00D73451">
        <w:rPr>
          <w:b/>
          <w:bCs/>
        </w:rPr>
        <w:t xml:space="preserve">Ek. </w:t>
      </w:r>
      <w:r>
        <w:rPr>
          <w:b/>
          <w:bCs/>
        </w:rPr>
        <w:t>1.1.</w:t>
      </w:r>
      <w:r w:rsidR="008C5788">
        <w:rPr>
          <w:b/>
          <w:bCs/>
        </w:rPr>
        <w:t>1</w:t>
      </w:r>
      <w:r>
        <w:rPr>
          <w:b/>
          <w:bCs/>
        </w:rPr>
        <w:t>)</w:t>
      </w:r>
      <w:r w:rsidRPr="00D73451">
        <w:rPr>
          <w:b/>
          <w:bCs/>
        </w:rPr>
        <w:t>.</w:t>
      </w:r>
      <w:r w:rsidRPr="00D73451">
        <w:t xml:space="preserve"> </w:t>
      </w:r>
    </w:p>
    <w:p w:rsidR="00D3070B" w:rsidRDefault="00541581" w:rsidP="00CA0B13">
      <w:pPr>
        <w:pStyle w:val="Default"/>
        <w:spacing w:before="120" w:after="120"/>
        <w:ind w:firstLine="709"/>
        <w:jc w:val="center"/>
        <w:rPr>
          <w:b/>
        </w:rPr>
      </w:pPr>
      <w:r>
        <w:object w:dxaOrig="1541" w:dyaOrig="10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75pt;height:50.25pt" o:ole="">
            <v:imagedata r:id="rId21" o:title=""/>
          </v:shape>
          <o:OLEObject Type="Embed" ProgID="Package" ShapeID="_x0000_i1025" DrawAspect="Icon" ObjectID="_1819718034" r:id="rId22"/>
        </w:object>
      </w:r>
    </w:p>
    <w:p w:rsidR="00D3070B" w:rsidRPr="00D73451" w:rsidRDefault="00D3070B" w:rsidP="00D3070B">
      <w:pPr>
        <w:pStyle w:val="Default"/>
        <w:spacing w:before="120" w:after="120"/>
        <w:ind w:firstLine="709"/>
        <w:jc w:val="both"/>
        <w:rPr>
          <w:b/>
        </w:rPr>
      </w:pPr>
      <w:r w:rsidRPr="00D73451">
        <w:rPr>
          <w:b/>
        </w:rPr>
        <w:lastRenderedPageBreak/>
        <w:t>1.2. Eğitim programı amaçları, kolayca erişilebilecek şekilde yayımlanmış olmalıdır.</w:t>
      </w:r>
    </w:p>
    <w:p w:rsidR="00D3070B" w:rsidRPr="006370E0" w:rsidRDefault="00D3070B" w:rsidP="00D3070B">
      <w:pPr>
        <w:pStyle w:val="Default"/>
        <w:spacing w:before="120" w:after="120"/>
        <w:ind w:firstLine="709"/>
        <w:jc w:val="both"/>
      </w:pPr>
      <w:r w:rsidRPr="00D73451">
        <w:t xml:space="preserve">Uluslararası İşletme Yönetimi Program amacı Çağ Üniversitesi’nin </w:t>
      </w:r>
      <w:hyperlink r:id="rId23" w:history="1">
        <w:r w:rsidRPr="00D73451">
          <w:rPr>
            <w:rStyle w:val="Kpr"/>
          </w:rPr>
          <w:t>web sayfası</w:t>
        </w:r>
      </w:hyperlink>
      <w:r w:rsidRPr="00D73451">
        <w:t>’nda kamuoyu ile paylaşılmaktadır.</w:t>
      </w:r>
    </w:p>
    <w:p w:rsidR="00D3070B" w:rsidRPr="006370E0" w:rsidRDefault="00D3070B" w:rsidP="00D3070B">
      <w:pPr>
        <w:autoSpaceDE w:val="0"/>
        <w:autoSpaceDN w:val="0"/>
        <w:adjustRightInd w:val="0"/>
        <w:spacing w:before="120" w:after="120"/>
        <w:ind w:firstLine="709"/>
        <w:jc w:val="both"/>
        <w:rPr>
          <w:b/>
          <w:color w:val="000000"/>
          <w:szCs w:val="24"/>
        </w:rPr>
      </w:pPr>
      <w:r w:rsidRPr="00D73451">
        <w:rPr>
          <w:b/>
          <w:bCs/>
          <w:color w:val="000000"/>
          <w:szCs w:val="24"/>
        </w:rPr>
        <w:t xml:space="preserve">1.3. </w:t>
      </w:r>
      <w:r w:rsidRPr="00D73451">
        <w:rPr>
          <w:b/>
          <w:color w:val="000000"/>
          <w:szCs w:val="24"/>
        </w:rPr>
        <w:t>Eğitim programı amaçları, iç ve dış paydaşlarının gereksinimleri doğrultusunda uygun aralıklarla (4-5 yıl) güncellenmelidir.</w:t>
      </w:r>
    </w:p>
    <w:p w:rsidR="00D3070B" w:rsidRDefault="00D3070B" w:rsidP="00D3070B">
      <w:pPr>
        <w:pStyle w:val="Default"/>
        <w:spacing w:before="120" w:after="120"/>
        <w:ind w:firstLine="709"/>
        <w:jc w:val="both"/>
      </w:pPr>
      <w:r w:rsidRPr="00D73451">
        <w:t>Her akademik yılın sonunda Öğretim Elemanı ve Ders Değerlendirme Formu (</w:t>
      </w:r>
      <w:r w:rsidRPr="00D73451">
        <w:rPr>
          <w:b/>
        </w:rPr>
        <w:t>Ek. 1.3.1</w:t>
      </w:r>
      <w:r w:rsidRPr="00D73451">
        <w:t>) kullanılarak öğrencilerden dönütler elde edilmektedir. Elde edilen sonuçlar analiz edilip raporlanarak ilgili birimlere sunulmaktadır.</w:t>
      </w:r>
    </w:p>
    <w:p w:rsidR="00D3070B" w:rsidRPr="00D73451" w:rsidRDefault="00D3070B" w:rsidP="00025C84">
      <w:pPr>
        <w:pStyle w:val="Default"/>
        <w:spacing w:before="120" w:after="120"/>
        <w:ind w:firstLine="709"/>
        <w:jc w:val="center"/>
      </w:pPr>
      <w:r>
        <w:object w:dxaOrig="1532" w:dyaOrig="991">
          <v:shape id="_x0000_i1026" type="#_x0000_t75" style="width:76.75pt;height:47.55pt" o:ole="">
            <v:imagedata r:id="rId24" o:title=""/>
          </v:shape>
          <o:OLEObject Type="Embed" ProgID="Word.Document.12" ShapeID="_x0000_i1026" DrawAspect="Icon" ObjectID="_1819718035" r:id="rId25">
            <o:FieldCodes>\s</o:FieldCodes>
          </o:OLEObject>
        </w:object>
      </w:r>
    </w:p>
    <w:p w:rsidR="00D3070B" w:rsidRPr="00D73451" w:rsidRDefault="00D3070B" w:rsidP="00D3070B">
      <w:pPr>
        <w:pStyle w:val="Default"/>
        <w:spacing w:before="120" w:after="120"/>
        <w:ind w:firstLine="709"/>
        <w:jc w:val="both"/>
      </w:pPr>
      <w:r w:rsidRPr="00D73451">
        <w:t>Buna ek olarak her akademik yıl</w:t>
      </w:r>
      <w:r>
        <w:t xml:space="preserve">da </w:t>
      </w:r>
      <w:r w:rsidRPr="00D73451">
        <w:t xml:space="preserve">farklı sektörlerden katılım sağlayan dış paydaşların görüş ve önerilerini almak amacıyla Uluslararası İşletme Yönetimi Danışma Kurulu Toplantısı gerçekleştirilmektedir. </w:t>
      </w:r>
      <w:r w:rsidRPr="00D73451">
        <w:rPr>
          <w:b/>
        </w:rPr>
        <w:t>Ek</w:t>
      </w:r>
      <w:r>
        <w:rPr>
          <w:b/>
        </w:rPr>
        <w:t>. 1.</w:t>
      </w:r>
      <w:r w:rsidR="00025C84">
        <w:rPr>
          <w:b/>
        </w:rPr>
        <w:t>1.</w:t>
      </w:r>
      <w:r w:rsidR="00602A1E">
        <w:rPr>
          <w:b/>
        </w:rPr>
        <w:t>1</w:t>
      </w:r>
      <w:r w:rsidRPr="00D73451">
        <w:t xml:space="preserve">’de sunulduğu üzere </w:t>
      </w:r>
      <w:r w:rsidR="00602A1E">
        <w:t>202</w:t>
      </w:r>
      <w:r w:rsidR="00C7549D">
        <w:t>4</w:t>
      </w:r>
      <w:r w:rsidR="00602A1E">
        <w:t>-202</w:t>
      </w:r>
      <w:r w:rsidR="00C7549D">
        <w:t>5</w:t>
      </w:r>
      <w:r w:rsidR="00602A1E">
        <w:t xml:space="preserve"> Akademik yılını kapsayan süreçte</w:t>
      </w:r>
      <w:r w:rsidR="003A1803">
        <w:t xml:space="preserve"> 20</w:t>
      </w:r>
      <w:r w:rsidR="00602A1E">
        <w:t xml:space="preserve"> </w:t>
      </w:r>
      <w:r w:rsidR="00C7549D">
        <w:t>Şubat 2025 tarih</w:t>
      </w:r>
      <w:r w:rsidR="00602A1E">
        <w:t>inde toplantı</w:t>
      </w:r>
      <w:r w:rsidR="00C7549D">
        <w:t xml:space="preserve"> </w:t>
      </w:r>
      <w:r w:rsidR="00602A1E">
        <w:t>gerçekleştirilmiştir. T</w:t>
      </w:r>
      <w:r w:rsidRPr="00D73451">
        <w:t>oplantı sonucunda hazırlanan rapor ile</w:t>
      </w:r>
      <w:r w:rsidR="00602A1E">
        <w:t>,</w:t>
      </w:r>
      <w:r w:rsidRPr="00D73451">
        <w:t xml:space="preserve"> iç paydaşların katılımıyla Uluslararası İşletme Yönetimi Bölümü Toplantısı yapılarak programın amacı geliştirilmektedir. Yapılan toplantı sonucunda </w:t>
      </w:r>
      <w:r>
        <w:t>görüşülen konu başlıkları altında iç ve dış paydaşları ile de ek belgeler paylaşılmış olup tutanakta belirtilmiştir.</w:t>
      </w:r>
    </w:p>
    <w:p w:rsidR="00D3070B" w:rsidRPr="00D73451" w:rsidRDefault="00D3070B" w:rsidP="00D3070B">
      <w:pPr>
        <w:pStyle w:val="Default"/>
        <w:spacing w:before="120" w:after="120"/>
        <w:ind w:firstLine="709"/>
        <w:jc w:val="both"/>
      </w:pPr>
      <w:r w:rsidRPr="00D73451">
        <w:t xml:space="preserve">Sunulan kanıtlara ek olarak Uluslararası İşletme Yönetimi Programı öğretim üyeleri </w:t>
      </w:r>
      <w:r>
        <w:t xml:space="preserve">İşletme Yönetimi Bölüm Kurulu olarak </w:t>
      </w:r>
      <w:r w:rsidRPr="00D73451">
        <w:t>her dönemin başı ve sonunda mevcut derslerin işleyişini, öğrencilere katkılarını, ekleme veya çıkarma yapılıp yapılmaması hususunda olası fikirleri tartışmak ya da danışmak adına bir araya gelmektedirler. Programdaki öğretim üyelerinin Uluslararası İşletme Yönetimi Programı kapsamında farklı alanlara (örneğin; pazarlama ve iktisat gibi) sahip olması da çeşitli görüşlerin sunulmasına olanak sağlamaktadır.</w:t>
      </w:r>
    </w:p>
    <w:p w:rsidR="00D3070B" w:rsidRPr="00D73451" w:rsidRDefault="00D3070B" w:rsidP="00D3070B">
      <w:pPr>
        <w:autoSpaceDE w:val="0"/>
        <w:autoSpaceDN w:val="0"/>
        <w:adjustRightInd w:val="0"/>
        <w:spacing w:before="120" w:after="120"/>
        <w:ind w:firstLine="709"/>
        <w:jc w:val="both"/>
        <w:rPr>
          <w:b/>
          <w:color w:val="000000"/>
          <w:szCs w:val="24"/>
        </w:rPr>
      </w:pPr>
    </w:p>
    <w:p w:rsidR="00D3070B" w:rsidRPr="00D73451" w:rsidRDefault="00D3070B" w:rsidP="00D3070B">
      <w:pPr>
        <w:autoSpaceDE w:val="0"/>
        <w:autoSpaceDN w:val="0"/>
        <w:adjustRightInd w:val="0"/>
        <w:spacing w:before="120" w:after="120"/>
        <w:ind w:firstLine="709"/>
        <w:jc w:val="both"/>
        <w:rPr>
          <w:b/>
          <w:color w:val="000000"/>
          <w:szCs w:val="24"/>
        </w:rPr>
      </w:pPr>
      <w:r w:rsidRPr="00D73451">
        <w:rPr>
          <w:b/>
          <w:bCs/>
          <w:color w:val="000000"/>
          <w:szCs w:val="24"/>
        </w:rPr>
        <w:t xml:space="preserve">1.4. </w:t>
      </w:r>
      <w:r w:rsidRPr="00D73451">
        <w:rPr>
          <w:b/>
          <w:color w:val="000000"/>
          <w:szCs w:val="24"/>
        </w:rPr>
        <w:t xml:space="preserve">Eğitim programının amaçlarına ulaşıldığını belirlemek ve belgelemek için esas alınan bir değerlendirme süreci kurulmalı ve işletilmelidir. Bu süreç yardımıyla programın eğitim amaçlarına ulaşıldığı kanıtlanmalıdır. </w:t>
      </w:r>
    </w:p>
    <w:p w:rsidR="00D3070B" w:rsidRPr="00D73451" w:rsidRDefault="00D3070B" w:rsidP="00D3070B">
      <w:pPr>
        <w:autoSpaceDE w:val="0"/>
        <w:autoSpaceDN w:val="0"/>
        <w:adjustRightInd w:val="0"/>
        <w:spacing w:before="120" w:after="120"/>
        <w:ind w:firstLine="709"/>
        <w:jc w:val="both"/>
        <w:rPr>
          <w:b/>
          <w:color w:val="000000"/>
          <w:szCs w:val="24"/>
        </w:rPr>
      </w:pPr>
    </w:p>
    <w:p w:rsidR="00D3070B" w:rsidRDefault="00D3070B" w:rsidP="00D3070B">
      <w:pPr>
        <w:autoSpaceDE w:val="0"/>
        <w:autoSpaceDN w:val="0"/>
        <w:adjustRightInd w:val="0"/>
        <w:spacing w:before="120" w:after="120"/>
        <w:ind w:firstLine="709"/>
        <w:jc w:val="both"/>
        <w:rPr>
          <w:szCs w:val="24"/>
        </w:rPr>
      </w:pPr>
      <w:r w:rsidRPr="00D73451">
        <w:rPr>
          <w:szCs w:val="24"/>
        </w:rPr>
        <w:t>Uluslararası İşletme Yönetimi Programı kapsamında eğitim programının amaçlarına ne derecede ulaşıldığını belirlemek amacı ile mezun takip sistemi oluşturulma sürecinde bulunulmaktadır. Bir diğer değerlendirme süreci ise; öğrencilere sunulan staj dersi içerisinde yer almaktadır. Uluslararası İşletme Yönetimi Programı’nda dördüncü yıl sekizinci yarıyılda öğrencilere zorunlu seçmeli ders olarak staj yapma imkânı sunulmaktadır. MAN 462 kodlu “Uluslararası İşletme Yönetiminde Staj” dersinde öğrenciler kendi bel</w:t>
      </w:r>
      <w:r>
        <w:rPr>
          <w:szCs w:val="24"/>
        </w:rPr>
        <w:t>irledikleri bir şirkette en az 2</w:t>
      </w:r>
      <w:r w:rsidRPr="00D73451">
        <w:rPr>
          <w:szCs w:val="24"/>
        </w:rPr>
        <w:t xml:space="preserve">0 iş gününü dolduracak şekilde yapmaktadırlar. Bu süreçte staj defterini, hem eğitim programında öğrendikleri teorik bilgileri kullanarak hem de çalıştıkları birimdeki pozisyon açısından değerlendirerek doldurmaktadırlar. Aynı zamanda edindikleri kazanımları ve teori ile uygulamayı ilişkilendirmeyi de açıkça belirtme fırsatı elde etmektedirler. Staj sonunda kapalı bir zarf ile ıslak imza bulunan iş veren değerlendirmesinin de dahil olduğu belgeyi üniversiteye temsil etmektedirler. Sunulan bu imkanlar doğrultusunda öğrenci, Uluslararası İşletme Yönetimi Programı’ndan mezun olmadan önce hem çalıştığı kurum tarafından </w:t>
      </w:r>
      <w:r w:rsidRPr="00D73451">
        <w:rPr>
          <w:szCs w:val="24"/>
        </w:rPr>
        <w:lastRenderedPageBreak/>
        <w:t>değerlendirilmekte hem de öz değerlendirme yapabilme yetisine sahip olmaktadır.</w:t>
      </w:r>
      <w:r>
        <w:rPr>
          <w:szCs w:val="24"/>
        </w:rPr>
        <w:t xml:space="preserve"> Staj dersinin işleyişine ek olarak; </w:t>
      </w:r>
      <w:r w:rsidRPr="006370E0">
        <w:rPr>
          <w:b/>
          <w:szCs w:val="24"/>
        </w:rPr>
        <w:t>Ek. 1.4.1.</w:t>
      </w:r>
      <w:r>
        <w:rPr>
          <w:szCs w:val="24"/>
        </w:rPr>
        <w:t xml:space="preserve">’de sunulan </w:t>
      </w:r>
      <w:r w:rsidR="00BE5687">
        <w:rPr>
          <w:szCs w:val="24"/>
        </w:rPr>
        <w:t>tabloda</w:t>
      </w:r>
      <w:r>
        <w:rPr>
          <w:szCs w:val="24"/>
        </w:rPr>
        <w:t xml:space="preserve"> dört yıllık programdan zamanında mezun olan öğrenci sayılarının yüzdesel hali yıllara göre listelenmiştir. </w:t>
      </w:r>
    </w:p>
    <w:bookmarkStart w:id="9" w:name="_MON_1781280920"/>
    <w:bookmarkEnd w:id="9"/>
    <w:p w:rsidR="00BF6BC9" w:rsidRPr="006D4D34" w:rsidRDefault="00E65828" w:rsidP="006D4D34">
      <w:pPr>
        <w:spacing w:before="120" w:after="120"/>
        <w:ind w:left="720" w:firstLine="709"/>
        <w:jc w:val="center"/>
        <w:rPr>
          <w:szCs w:val="22"/>
        </w:rPr>
      </w:pPr>
      <w:r>
        <w:rPr>
          <w:szCs w:val="22"/>
        </w:rPr>
        <w:object w:dxaOrig="1541" w:dyaOrig="1000">
          <v:shape id="_x0000_i1027" type="#_x0000_t75" style="width:76.75pt;height:50.25pt" o:ole="">
            <v:imagedata r:id="rId26" o:title=""/>
          </v:shape>
          <o:OLEObject Type="Embed" ProgID="Excel.Sheet.12" ShapeID="_x0000_i1027" DrawAspect="Icon" ObjectID="_1819718036" r:id="rId27"/>
        </w:object>
      </w:r>
    </w:p>
    <w:p w:rsidR="005D7C97" w:rsidRPr="00560F9A" w:rsidRDefault="001C34CE" w:rsidP="00560F9A">
      <w:pPr>
        <w:pStyle w:val="Balk2"/>
        <w:rPr>
          <w:rFonts w:ascii="Times New Roman" w:hAnsi="Times New Roman" w:cs="Times New Roman"/>
          <w:color w:val="auto"/>
          <w:sz w:val="24"/>
          <w:szCs w:val="24"/>
        </w:rPr>
      </w:pPr>
      <w:bookmarkStart w:id="10" w:name="_Toc208403652"/>
      <w:r w:rsidRPr="00560F9A">
        <w:rPr>
          <w:rFonts w:ascii="Times New Roman" w:hAnsi="Times New Roman" w:cs="Times New Roman"/>
          <w:color w:val="auto"/>
          <w:sz w:val="24"/>
          <w:szCs w:val="24"/>
        </w:rPr>
        <w:t xml:space="preserve">ÖLÇÜT 2: </w:t>
      </w:r>
      <w:r w:rsidR="00D3070B" w:rsidRPr="00560F9A">
        <w:rPr>
          <w:rFonts w:ascii="Times New Roman" w:hAnsi="Times New Roman" w:cs="Times New Roman"/>
          <w:color w:val="auto"/>
          <w:sz w:val="24"/>
          <w:szCs w:val="24"/>
        </w:rPr>
        <w:t>PROGRAM ÇIKTILARI</w:t>
      </w:r>
      <w:bookmarkEnd w:id="10"/>
      <w:r w:rsidR="00D3070B" w:rsidRPr="00560F9A">
        <w:rPr>
          <w:rFonts w:ascii="Times New Roman" w:hAnsi="Times New Roman" w:cs="Times New Roman"/>
          <w:color w:val="auto"/>
          <w:sz w:val="24"/>
          <w:szCs w:val="24"/>
        </w:rPr>
        <w:t xml:space="preserve"> </w:t>
      </w:r>
    </w:p>
    <w:p w:rsidR="00D3070B" w:rsidRPr="00014308" w:rsidRDefault="00D3070B" w:rsidP="00CE20FE">
      <w:pPr>
        <w:spacing w:before="240"/>
        <w:ind w:firstLine="709"/>
        <w:jc w:val="both"/>
        <w:rPr>
          <w:b/>
        </w:rPr>
      </w:pPr>
      <w:bookmarkStart w:id="11" w:name="_Toc153458313"/>
      <w:r w:rsidRPr="00014308">
        <w:rPr>
          <w:b/>
        </w:rPr>
        <w:t>2.1. Program çıktıları, Türkiye Yükseköğretim Yeterlilikler Çerçevesi (TYYÇ), varsa ilgili alanın yeterlilikleri ve Ulusal Çekirdek Eğitim Programı (ÇEP) ile uyumlu bilgi, beceri ve yetkinliklerini kapsayacak şekilde tanımlanmalıdır. Lisans programları, eğitim programının amaçlarıyla tutarlı olmak koşuluyla kendilerine özgü ek program çıktıları tanımlayabilirler.</w:t>
      </w:r>
      <w:bookmarkEnd w:id="11"/>
    </w:p>
    <w:p w:rsidR="00D3070B" w:rsidRPr="00D73451" w:rsidRDefault="00D3070B" w:rsidP="00D3070B">
      <w:pPr>
        <w:autoSpaceDE w:val="0"/>
        <w:autoSpaceDN w:val="0"/>
        <w:adjustRightInd w:val="0"/>
        <w:spacing w:before="120" w:after="120"/>
        <w:ind w:firstLine="709"/>
        <w:jc w:val="both"/>
        <w:rPr>
          <w:color w:val="000000"/>
          <w:szCs w:val="24"/>
        </w:rPr>
      </w:pPr>
      <w:r w:rsidRPr="00D73451">
        <w:rPr>
          <w:color w:val="000000"/>
          <w:szCs w:val="24"/>
        </w:rPr>
        <w:t>Uluslararası İşletme Yönetimi Programının hedeflenen program çıktı</w:t>
      </w:r>
      <w:r>
        <w:rPr>
          <w:color w:val="000000"/>
          <w:szCs w:val="24"/>
        </w:rPr>
        <w:t xml:space="preserve">ları </w:t>
      </w:r>
      <w:r w:rsidRPr="00D73451">
        <w:rPr>
          <w:b/>
          <w:color w:val="000000"/>
          <w:szCs w:val="24"/>
        </w:rPr>
        <w:t>Ek. 2.1.1</w:t>
      </w:r>
      <w:r w:rsidRPr="00D73451">
        <w:rPr>
          <w:color w:val="000000"/>
          <w:szCs w:val="24"/>
        </w:rPr>
        <w:t xml:space="preserve">’de </w:t>
      </w:r>
      <w:r>
        <w:rPr>
          <w:color w:val="000000"/>
          <w:szCs w:val="24"/>
        </w:rPr>
        <w:t xml:space="preserve"> belirtilen Tablo </w:t>
      </w:r>
      <w:r w:rsidR="00E65828">
        <w:rPr>
          <w:color w:val="000000"/>
          <w:szCs w:val="24"/>
        </w:rPr>
        <w:t>2’d</w:t>
      </w:r>
      <w:r>
        <w:rPr>
          <w:color w:val="000000"/>
          <w:szCs w:val="24"/>
        </w:rPr>
        <w:t xml:space="preserve">e tanımlanmıştır. </w:t>
      </w:r>
      <w:r w:rsidRPr="00D73451">
        <w:rPr>
          <w:color w:val="000000"/>
          <w:szCs w:val="24"/>
        </w:rPr>
        <w:t>Program çıktılarının, Türkiye Yükseköğretim Yeterlilikler Çerçevesi (TYYÇ) ile ve İşletme Yönetimi alanın yeterlilikleri ile uyumunu gösteren matris</w:t>
      </w:r>
      <w:r>
        <w:rPr>
          <w:color w:val="000000"/>
          <w:szCs w:val="24"/>
        </w:rPr>
        <w:t xml:space="preserve"> ise </w:t>
      </w:r>
      <w:r w:rsidRPr="00D73451">
        <w:rPr>
          <w:b/>
          <w:color w:val="000000"/>
          <w:szCs w:val="24"/>
        </w:rPr>
        <w:t>Ek. 2.1.</w:t>
      </w:r>
      <w:r>
        <w:rPr>
          <w:b/>
          <w:color w:val="000000"/>
          <w:szCs w:val="24"/>
        </w:rPr>
        <w:t>2</w:t>
      </w:r>
      <w:r w:rsidRPr="00D73451">
        <w:rPr>
          <w:color w:val="000000"/>
          <w:szCs w:val="24"/>
        </w:rPr>
        <w:t>’de sunulmuştur. Program çıktıları hedeflenen amaçlar ile ilişkilendirilmiş olup, öğrenme çıktıları ile uyumu da belirtilmiştir.</w:t>
      </w:r>
    </w:p>
    <w:p w:rsidR="00D3070B" w:rsidRDefault="00D3070B" w:rsidP="00D3070B">
      <w:pPr>
        <w:autoSpaceDE w:val="0"/>
        <w:autoSpaceDN w:val="0"/>
        <w:adjustRightInd w:val="0"/>
        <w:spacing w:before="120" w:after="120"/>
        <w:ind w:firstLine="709"/>
        <w:jc w:val="both"/>
        <w:rPr>
          <w:color w:val="000000"/>
          <w:szCs w:val="24"/>
        </w:rPr>
      </w:pPr>
      <w:r w:rsidRPr="00D73451">
        <w:rPr>
          <w:color w:val="000000"/>
          <w:szCs w:val="24"/>
        </w:rPr>
        <w:t xml:space="preserve">İlişkileri belirten matrise ve yukarıdaki </w:t>
      </w:r>
      <w:r>
        <w:rPr>
          <w:color w:val="000000"/>
          <w:szCs w:val="24"/>
        </w:rPr>
        <w:t xml:space="preserve">Tablo </w:t>
      </w:r>
      <w:r w:rsidR="00E875DC">
        <w:rPr>
          <w:color w:val="000000"/>
          <w:szCs w:val="24"/>
        </w:rPr>
        <w:t>2</w:t>
      </w:r>
      <w:r>
        <w:rPr>
          <w:color w:val="000000"/>
          <w:szCs w:val="24"/>
        </w:rPr>
        <w:t>’</w:t>
      </w:r>
      <w:r w:rsidR="00E875DC">
        <w:rPr>
          <w:color w:val="000000"/>
          <w:szCs w:val="24"/>
        </w:rPr>
        <w:t>y</w:t>
      </w:r>
      <w:r>
        <w:rPr>
          <w:color w:val="000000"/>
          <w:szCs w:val="24"/>
        </w:rPr>
        <w:t>e</w:t>
      </w:r>
      <w:r w:rsidRPr="00D73451">
        <w:rPr>
          <w:color w:val="000000"/>
          <w:szCs w:val="24"/>
        </w:rPr>
        <w:t xml:space="preserve"> </w:t>
      </w:r>
      <w:r>
        <w:rPr>
          <w:color w:val="000000"/>
          <w:szCs w:val="24"/>
        </w:rPr>
        <w:t xml:space="preserve">ek olarak </w:t>
      </w:r>
      <w:r w:rsidRPr="00D73451">
        <w:rPr>
          <w:b/>
          <w:color w:val="000000"/>
          <w:szCs w:val="24"/>
        </w:rPr>
        <w:t>Ek. 2.1.</w:t>
      </w:r>
      <w:r>
        <w:rPr>
          <w:b/>
          <w:color w:val="000000"/>
          <w:szCs w:val="24"/>
        </w:rPr>
        <w:t>3</w:t>
      </w:r>
      <w:r w:rsidRPr="00D73451">
        <w:rPr>
          <w:color w:val="000000"/>
          <w:szCs w:val="24"/>
        </w:rPr>
        <w:t>’</w:t>
      </w:r>
      <w:r>
        <w:rPr>
          <w:color w:val="000000"/>
          <w:szCs w:val="24"/>
        </w:rPr>
        <w:t xml:space="preserve">te belirtilen Tablo </w:t>
      </w:r>
      <w:r w:rsidR="00E875DC">
        <w:rPr>
          <w:color w:val="000000"/>
          <w:szCs w:val="24"/>
        </w:rPr>
        <w:t>3</w:t>
      </w:r>
      <w:r>
        <w:rPr>
          <w:color w:val="000000"/>
          <w:szCs w:val="24"/>
        </w:rPr>
        <w:t>,</w:t>
      </w:r>
      <w:r w:rsidRPr="00D73451">
        <w:rPr>
          <w:color w:val="000000"/>
          <w:szCs w:val="24"/>
        </w:rPr>
        <w:t xml:space="preserve"> program çıktıları</w:t>
      </w:r>
      <w:r>
        <w:rPr>
          <w:color w:val="000000"/>
          <w:szCs w:val="24"/>
        </w:rPr>
        <w:t>nı</w:t>
      </w:r>
      <w:r w:rsidRPr="00D73451">
        <w:rPr>
          <w:color w:val="000000"/>
          <w:szCs w:val="24"/>
        </w:rPr>
        <w:t xml:space="preserve"> 21. yüzyılın sekiz anahtar yetkinliklerini kapsayacak şekilde beceri ve yet</w:t>
      </w:r>
      <w:r>
        <w:rPr>
          <w:color w:val="000000"/>
          <w:szCs w:val="24"/>
        </w:rPr>
        <w:t>kinliklere bağlı olarak tanımla</w:t>
      </w:r>
      <w:r w:rsidRPr="00D73451">
        <w:rPr>
          <w:color w:val="000000"/>
          <w:szCs w:val="24"/>
        </w:rPr>
        <w:t>maktadır.</w:t>
      </w:r>
      <w:bookmarkStart w:id="12" w:name="_Hlk112931738"/>
    </w:p>
    <w:p w:rsidR="00D3070B" w:rsidRPr="00D73451" w:rsidRDefault="00D3070B" w:rsidP="00D3070B">
      <w:pPr>
        <w:autoSpaceDE w:val="0"/>
        <w:autoSpaceDN w:val="0"/>
        <w:adjustRightInd w:val="0"/>
        <w:spacing w:before="120" w:after="120"/>
        <w:ind w:firstLine="709"/>
        <w:jc w:val="both"/>
        <w:rPr>
          <w:color w:val="000000"/>
          <w:szCs w:val="24"/>
        </w:rPr>
      </w:pPr>
    </w:p>
    <w:bookmarkStart w:id="13" w:name="_MON_1781274537"/>
    <w:bookmarkEnd w:id="12"/>
    <w:bookmarkEnd w:id="13"/>
    <w:p w:rsidR="00D3070B" w:rsidRPr="00D73451" w:rsidRDefault="00E65828" w:rsidP="00D3070B">
      <w:pPr>
        <w:autoSpaceDE w:val="0"/>
        <w:autoSpaceDN w:val="0"/>
        <w:adjustRightInd w:val="0"/>
        <w:spacing w:before="120" w:after="120"/>
        <w:ind w:firstLine="709"/>
        <w:jc w:val="both"/>
        <w:rPr>
          <w:b/>
          <w:color w:val="000000"/>
          <w:szCs w:val="24"/>
        </w:rPr>
      </w:pPr>
      <w:r>
        <w:rPr>
          <w:b/>
          <w:color w:val="000000"/>
          <w:szCs w:val="24"/>
        </w:rPr>
        <w:object w:dxaOrig="1301" w:dyaOrig="815">
          <v:shape id="_x0000_i1028" type="#_x0000_t75" style="width:65.2pt;height:40.75pt" o:ole="">
            <v:imagedata r:id="rId28" o:title=""/>
          </v:shape>
          <o:OLEObject Type="Embed" ProgID="Word.Document.12" ShapeID="_x0000_i1028" DrawAspect="Icon" ObjectID="_1819718037" r:id="rId29">
            <o:FieldCodes>\s</o:FieldCodes>
          </o:OLEObject>
        </w:object>
      </w:r>
      <w:bookmarkStart w:id="14" w:name="_MON_1781274529"/>
      <w:bookmarkEnd w:id="14"/>
      <w:r w:rsidR="00D3070B">
        <w:rPr>
          <w:b/>
          <w:color w:val="000000"/>
          <w:szCs w:val="24"/>
        </w:rPr>
        <w:object w:dxaOrig="1504" w:dyaOrig="941">
          <v:shape id="_x0000_i1029" type="#_x0000_t75" style="width:76.75pt;height:47.55pt" o:ole="">
            <v:imagedata r:id="rId30" o:title=""/>
          </v:shape>
          <o:OLEObject Type="Embed" ProgID="Word.Document.12" ShapeID="_x0000_i1029" DrawAspect="Icon" ObjectID="_1819718038" r:id="rId31">
            <o:FieldCodes>\s</o:FieldCodes>
          </o:OLEObject>
        </w:object>
      </w:r>
      <w:bookmarkStart w:id="15" w:name="_MON_1781274511"/>
      <w:bookmarkEnd w:id="15"/>
      <w:r w:rsidR="00E875DC">
        <w:rPr>
          <w:b/>
          <w:color w:val="000000"/>
          <w:szCs w:val="24"/>
        </w:rPr>
        <w:object w:dxaOrig="1301" w:dyaOrig="815">
          <v:shape id="_x0000_i1030" type="#_x0000_t75" style="width:65.2pt;height:40.75pt" o:ole="">
            <v:imagedata r:id="rId32" o:title=""/>
          </v:shape>
          <o:OLEObject Type="Embed" ProgID="Word.Document.12" ShapeID="_x0000_i1030" DrawAspect="Icon" ObjectID="_1819718039" r:id="rId33">
            <o:FieldCodes>\s</o:FieldCodes>
          </o:OLEObject>
        </w:object>
      </w:r>
    </w:p>
    <w:p w:rsidR="00D3070B" w:rsidRPr="00D73451" w:rsidRDefault="00D3070B" w:rsidP="00070A7A">
      <w:pPr>
        <w:autoSpaceDE w:val="0"/>
        <w:autoSpaceDN w:val="0"/>
        <w:adjustRightInd w:val="0"/>
        <w:spacing w:before="120" w:after="120"/>
        <w:ind w:firstLine="708"/>
        <w:jc w:val="both"/>
        <w:rPr>
          <w:b/>
          <w:color w:val="000000"/>
          <w:szCs w:val="24"/>
        </w:rPr>
      </w:pPr>
      <w:r w:rsidRPr="00D73451">
        <w:rPr>
          <w:b/>
          <w:bCs/>
          <w:color w:val="000000"/>
          <w:szCs w:val="24"/>
        </w:rPr>
        <w:t xml:space="preserve">2.2. </w:t>
      </w:r>
      <w:r w:rsidRPr="00D73451">
        <w:rPr>
          <w:b/>
          <w:color w:val="000000"/>
          <w:szCs w:val="24"/>
        </w:rPr>
        <w:t xml:space="preserve">Program çıktıları kolayca erişilebilecek şekilde yayımlanmış olmalıdır. </w:t>
      </w:r>
    </w:p>
    <w:p w:rsidR="00D3070B" w:rsidRPr="00D73451" w:rsidRDefault="00D3070B" w:rsidP="00D3070B">
      <w:pPr>
        <w:autoSpaceDE w:val="0"/>
        <w:autoSpaceDN w:val="0"/>
        <w:adjustRightInd w:val="0"/>
        <w:spacing w:before="120" w:after="120"/>
        <w:ind w:firstLine="709"/>
        <w:jc w:val="both"/>
        <w:rPr>
          <w:b/>
          <w:color w:val="000000"/>
          <w:szCs w:val="24"/>
        </w:rPr>
      </w:pPr>
    </w:p>
    <w:p w:rsidR="00D3070B" w:rsidRPr="00D73451" w:rsidRDefault="00D3070B" w:rsidP="00D3070B">
      <w:pPr>
        <w:autoSpaceDE w:val="0"/>
        <w:autoSpaceDN w:val="0"/>
        <w:adjustRightInd w:val="0"/>
        <w:spacing w:before="120" w:after="120"/>
        <w:ind w:firstLine="709"/>
        <w:jc w:val="both"/>
        <w:rPr>
          <w:color w:val="000000"/>
          <w:szCs w:val="24"/>
        </w:rPr>
      </w:pPr>
      <w:r w:rsidRPr="00D73451">
        <w:rPr>
          <w:color w:val="000000"/>
          <w:szCs w:val="24"/>
        </w:rPr>
        <w:t xml:space="preserve">Program çıktılarının Türkiye Yükseköğretim Yeterlilikler Çerçevesi (TYYÇ) ve ilgili alanın yeterlilikleri ile olan ilişkisi, aynı zamanda programın amacı ile olan uyum tablosu ilgili </w:t>
      </w:r>
      <w:hyperlink r:id="rId34" w:anchor="uluslararasi-isletmecilik-tyyc-pc-ders-iliskileri" w:history="1">
        <w:r w:rsidRPr="00D73451">
          <w:rPr>
            <w:rStyle w:val="Kpr"/>
            <w:szCs w:val="24"/>
          </w:rPr>
          <w:t>web sayfası</w:t>
        </w:r>
      </w:hyperlink>
      <w:r w:rsidRPr="00D73451">
        <w:rPr>
          <w:color w:val="000000"/>
          <w:szCs w:val="24"/>
        </w:rPr>
        <w:t>’nda belirtilmiştir.</w:t>
      </w:r>
    </w:p>
    <w:p w:rsidR="00D3070B" w:rsidRPr="00D73451" w:rsidRDefault="00D3070B" w:rsidP="00D3070B">
      <w:pPr>
        <w:autoSpaceDE w:val="0"/>
        <w:autoSpaceDN w:val="0"/>
        <w:adjustRightInd w:val="0"/>
        <w:spacing w:before="120" w:after="120"/>
        <w:ind w:firstLine="709"/>
        <w:jc w:val="both"/>
        <w:rPr>
          <w:color w:val="000000"/>
          <w:szCs w:val="24"/>
        </w:rPr>
      </w:pPr>
    </w:p>
    <w:p w:rsidR="00D3070B" w:rsidRPr="00D73451" w:rsidRDefault="00D3070B" w:rsidP="00070A7A">
      <w:pPr>
        <w:autoSpaceDE w:val="0"/>
        <w:autoSpaceDN w:val="0"/>
        <w:adjustRightInd w:val="0"/>
        <w:spacing w:before="120" w:after="120"/>
        <w:ind w:firstLine="708"/>
        <w:jc w:val="both"/>
        <w:rPr>
          <w:b/>
          <w:color w:val="000000"/>
          <w:szCs w:val="24"/>
        </w:rPr>
      </w:pPr>
      <w:r w:rsidRPr="00D73451">
        <w:rPr>
          <w:b/>
          <w:bCs/>
          <w:color w:val="000000"/>
          <w:szCs w:val="24"/>
        </w:rPr>
        <w:t xml:space="preserve">2.3. </w:t>
      </w:r>
      <w:r w:rsidRPr="00D73451">
        <w:rPr>
          <w:b/>
          <w:color w:val="000000"/>
          <w:szCs w:val="24"/>
        </w:rPr>
        <w:t xml:space="preserve">Program çıktılarına ulaşma düzeyini belirli aralıklarla değerlendirmek ve belgelemek için kullanılan bir değerlendirme süreci oluşturulmuş ve işletiliyor olmalıdır. </w:t>
      </w:r>
    </w:p>
    <w:p w:rsidR="00D3070B" w:rsidRPr="00D73451" w:rsidRDefault="00D3070B" w:rsidP="00D3070B">
      <w:pPr>
        <w:autoSpaceDE w:val="0"/>
        <w:autoSpaceDN w:val="0"/>
        <w:adjustRightInd w:val="0"/>
        <w:spacing w:before="120" w:after="120"/>
        <w:ind w:firstLine="709"/>
        <w:jc w:val="both"/>
        <w:rPr>
          <w:szCs w:val="24"/>
        </w:rPr>
      </w:pPr>
    </w:p>
    <w:p w:rsidR="00D3070B" w:rsidRPr="00D73451" w:rsidRDefault="00D3070B" w:rsidP="00D3070B">
      <w:pPr>
        <w:autoSpaceDE w:val="0"/>
        <w:autoSpaceDN w:val="0"/>
        <w:adjustRightInd w:val="0"/>
        <w:spacing w:before="120" w:after="120"/>
        <w:ind w:firstLine="709"/>
        <w:jc w:val="both"/>
        <w:rPr>
          <w:szCs w:val="24"/>
        </w:rPr>
      </w:pPr>
      <w:r w:rsidRPr="00D73451">
        <w:rPr>
          <w:szCs w:val="24"/>
        </w:rPr>
        <w:t>İktisadi ve İdari Bilimler Fakültesi Dekanlığınca her dönem başında ve sonunda fakülte içerisinde ders veren öğretim üyelerinin de katılımı ile bir toplantı düzenlenmektedir.</w:t>
      </w:r>
    </w:p>
    <w:p w:rsidR="00D3070B" w:rsidRPr="00D73451" w:rsidRDefault="00D3070B" w:rsidP="00D3070B">
      <w:pPr>
        <w:autoSpaceDE w:val="0"/>
        <w:autoSpaceDN w:val="0"/>
        <w:adjustRightInd w:val="0"/>
        <w:spacing w:before="120" w:after="120"/>
        <w:ind w:firstLine="709"/>
        <w:jc w:val="both"/>
        <w:rPr>
          <w:szCs w:val="24"/>
        </w:rPr>
      </w:pPr>
      <w:r w:rsidRPr="00D73451">
        <w:rPr>
          <w:szCs w:val="24"/>
        </w:rPr>
        <w:t>Gerçekleştirilen toplantı içerisinde ders veren öğretim üyelerinin de görüş ve önerilerini almak amacı ile program çıktıları ayrı bir konu başlığı olarak tartışılmaktadır.</w:t>
      </w:r>
    </w:p>
    <w:p w:rsidR="00D3070B" w:rsidRDefault="00D3070B" w:rsidP="00D3070B">
      <w:pPr>
        <w:autoSpaceDE w:val="0"/>
        <w:autoSpaceDN w:val="0"/>
        <w:adjustRightInd w:val="0"/>
        <w:spacing w:before="120" w:after="120"/>
        <w:ind w:firstLine="709"/>
        <w:jc w:val="both"/>
        <w:rPr>
          <w:szCs w:val="24"/>
        </w:rPr>
      </w:pPr>
      <w:r w:rsidRPr="00D73451">
        <w:rPr>
          <w:szCs w:val="24"/>
        </w:rPr>
        <w:t>Uluslararası İşletme Yönetimi Programı içerisinde ders veren her öğretim üyesi dönem başlangıcı ve bitiminde ders izlencelerini program çıktıları ile uyumlu olarak güncellemektedirler. Programda verilen derslerin hangi temel öğrenme çıktısı ile ilişkilendirildiği belirtilmiştir (</w:t>
      </w:r>
      <w:r w:rsidRPr="00D73451">
        <w:rPr>
          <w:b/>
          <w:bCs/>
          <w:szCs w:val="24"/>
        </w:rPr>
        <w:t>Ek. 2.3.1</w:t>
      </w:r>
      <w:r w:rsidRPr="00D73451">
        <w:rPr>
          <w:szCs w:val="24"/>
        </w:rPr>
        <w:t xml:space="preserve">). </w:t>
      </w:r>
    </w:p>
    <w:p w:rsidR="00D3070B" w:rsidRDefault="00D3070B" w:rsidP="00D3070B">
      <w:pPr>
        <w:autoSpaceDE w:val="0"/>
        <w:autoSpaceDN w:val="0"/>
        <w:adjustRightInd w:val="0"/>
        <w:spacing w:before="120" w:after="120"/>
        <w:ind w:firstLine="709"/>
        <w:jc w:val="both"/>
        <w:rPr>
          <w:szCs w:val="24"/>
        </w:rPr>
      </w:pPr>
      <w:r>
        <w:lastRenderedPageBreak/>
        <w:t xml:space="preserve">                                                   </w:t>
      </w:r>
      <w:bookmarkStart w:id="16" w:name="_MON_1781272022"/>
      <w:bookmarkEnd w:id="16"/>
      <w:r w:rsidR="00E74B70">
        <w:object w:dxaOrig="1287" w:dyaOrig="832">
          <v:shape id="_x0000_i1031" type="#_x0000_t75" style="width:63.85pt;height:42.1pt" o:ole="">
            <v:imagedata r:id="rId35" o:title=""/>
          </v:shape>
          <o:OLEObject Type="Embed" ProgID="Word.Document.12" ShapeID="_x0000_i1031" DrawAspect="Icon" ObjectID="_1819718040" r:id="rId36">
            <o:FieldCodes>\s</o:FieldCodes>
          </o:OLEObject>
        </w:object>
      </w:r>
    </w:p>
    <w:p w:rsidR="00D3070B" w:rsidRDefault="00D3070B" w:rsidP="00D3070B">
      <w:pPr>
        <w:autoSpaceDE w:val="0"/>
        <w:autoSpaceDN w:val="0"/>
        <w:adjustRightInd w:val="0"/>
        <w:spacing w:before="120" w:after="120"/>
        <w:ind w:firstLine="709"/>
        <w:jc w:val="both"/>
        <w:rPr>
          <w:szCs w:val="24"/>
        </w:rPr>
      </w:pPr>
      <w:r w:rsidRPr="00D73451">
        <w:rPr>
          <w:szCs w:val="24"/>
        </w:rPr>
        <w:t>Örnek olarak da Uluslararası İşletme Yönetimi Programı’nda yer alan derslerden biri olan MAN</w:t>
      </w:r>
      <w:r w:rsidR="00E74B70">
        <w:rPr>
          <w:szCs w:val="24"/>
        </w:rPr>
        <w:t>401</w:t>
      </w:r>
      <w:r w:rsidRPr="00D73451">
        <w:rPr>
          <w:szCs w:val="24"/>
        </w:rPr>
        <w:t xml:space="preserve"> </w:t>
      </w:r>
      <w:r w:rsidR="00E74B70">
        <w:rPr>
          <w:szCs w:val="24"/>
        </w:rPr>
        <w:t>İnsan Kaynakları Yönetimi</w:t>
      </w:r>
      <w:r w:rsidRPr="00D73451">
        <w:rPr>
          <w:szCs w:val="24"/>
        </w:rPr>
        <w:t xml:space="preserve"> dersinin izlencesindeki ders öğrenme çıktıları</w:t>
      </w:r>
      <w:r>
        <w:rPr>
          <w:szCs w:val="24"/>
        </w:rPr>
        <w:t xml:space="preserve"> </w:t>
      </w:r>
      <w:r w:rsidRPr="00D1362B">
        <w:rPr>
          <w:b/>
          <w:szCs w:val="24"/>
        </w:rPr>
        <w:t>Ek. 2.3.2</w:t>
      </w:r>
      <w:r>
        <w:rPr>
          <w:szCs w:val="24"/>
        </w:rPr>
        <w:t>’deki</w:t>
      </w:r>
      <w:r w:rsidRPr="00D73451">
        <w:rPr>
          <w:szCs w:val="24"/>
        </w:rPr>
        <w:t xml:space="preserve"> </w:t>
      </w:r>
      <w:r>
        <w:rPr>
          <w:szCs w:val="24"/>
        </w:rPr>
        <w:t xml:space="preserve">Tablo </w:t>
      </w:r>
      <w:r w:rsidR="002035BD">
        <w:rPr>
          <w:szCs w:val="24"/>
        </w:rPr>
        <w:t>4’te</w:t>
      </w:r>
      <w:r w:rsidRPr="00D73451">
        <w:rPr>
          <w:szCs w:val="24"/>
        </w:rPr>
        <w:t xml:space="preserve"> sunulmaktadır.</w:t>
      </w:r>
    </w:p>
    <w:bookmarkStart w:id="17" w:name="_MON_1781272031"/>
    <w:bookmarkEnd w:id="17"/>
    <w:p w:rsidR="00D3070B" w:rsidRPr="00D73451" w:rsidRDefault="002035BD" w:rsidP="00D3070B">
      <w:pPr>
        <w:autoSpaceDE w:val="0"/>
        <w:autoSpaceDN w:val="0"/>
        <w:adjustRightInd w:val="0"/>
        <w:spacing w:before="120" w:after="120"/>
        <w:ind w:firstLine="709"/>
        <w:jc w:val="center"/>
        <w:rPr>
          <w:b/>
          <w:color w:val="000000"/>
          <w:szCs w:val="24"/>
        </w:rPr>
      </w:pPr>
      <w:r>
        <w:rPr>
          <w:b/>
          <w:color w:val="000000"/>
          <w:szCs w:val="24"/>
        </w:rPr>
        <w:object w:dxaOrig="1301" w:dyaOrig="815">
          <v:shape id="_x0000_i1032" type="#_x0000_t75" style="width:65.2pt;height:40.75pt" o:ole="">
            <v:imagedata r:id="rId37" o:title=""/>
          </v:shape>
          <o:OLEObject Type="Embed" ProgID="Word.Document.12" ShapeID="_x0000_i1032" DrawAspect="Icon" ObjectID="_1819718041" r:id="rId38">
            <o:FieldCodes>\s</o:FieldCodes>
          </o:OLEObject>
        </w:object>
      </w:r>
    </w:p>
    <w:p w:rsidR="00D3070B" w:rsidRDefault="00D3070B" w:rsidP="00D3070B">
      <w:pPr>
        <w:autoSpaceDE w:val="0"/>
        <w:autoSpaceDN w:val="0"/>
        <w:adjustRightInd w:val="0"/>
        <w:spacing w:before="120" w:after="120"/>
        <w:ind w:firstLine="709"/>
        <w:jc w:val="both"/>
        <w:rPr>
          <w:szCs w:val="24"/>
        </w:rPr>
      </w:pPr>
      <w:r w:rsidRPr="00D73451">
        <w:rPr>
          <w:szCs w:val="24"/>
        </w:rPr>
        <w:t xml:space="preserve"> Bunlara ek olarak; staj, işletme simülasyonu gibi derslerin öğrenci değerlendirme formları da ilgili derslerin izlencelerinde (</w:t>
      </w:r>
      <w:r w:rsidRPr="00D73451">
        <w:rPr>
          <w:b/>
          <w:bCs/>
          <w:szCs w:val="24"/>
        </w:rPr>
        <w:t>Ek</w:t>
      </w:r>
      <w:r>
        <w:rPr>
          <w:b/>
          <w:bCs/>
          <w:szCs w:val="24"/>
        </w:rPr>
        <w:t xml:space="preserve">. </w:t>
      </w:r>
      <w:r w:rsidRPr="00D73451">
        <w:rPr>
          <w:b/>
          <w:bCs/>
          <w:szCs w:val="24"/>
        </w:rPr>
        <w:t>2.3.</w:t>
      </w:r>
      <w:r>
        <w:rPr>
          <w:b/>
          <w:bCs/>
          <w:szCs w:val="24"/>
        </w:rPr>
        <w:t>3</w:t>
      </w:r>
      <w:r w:rsidRPr="00D73451">
        <w:rPr>
          <w:szCs w:val="24"/>
        </w:rPr>
        <w:t xml:space="preserve">) belirtilmektedir. </w:t>
      </w:r>
    </w:p>
    <w:bookmarkStart w:id="18" w:name="_MON_1781272037"/>
    <w:bookmarkEnd w:id="18"/>
    <w:p w:rsidR="00D3070B" w:rsidRDefault="002268E0" w:rsidP="002268E0">
      <w:pPr>
        <w:autoSpaceDE w:val="0"/>
        <w:autoSpaceDN w:val="0"/>
        <w:adjustRightInd w:val="0"/>
        <w:spacing w:before="120" w:after="120"/>
        <w:ind w:firstLine="709"/>
        <w:jc w:val="center"/>
        <w:rPr>
          <w:szCs w:val="24"/>
        </w:rPr>
      </w:pPr>
      <w:r>
        <w:rPr>
          <w:szCs w:val="24"/>
        </w:rPr>
        <w:object w:dxaOrig="1301" w:dyaOrig="815">
          <v:shape id="_x0000_i1033" type="#_x0000_t75" style="width:65.2pt;height:41.45pt" o:ole="">
            <v:imagedata r:id="rId39" o:title=""/>
          </v:shape>
          <o:OLEObject Type="Embed" ProgID="Word.Document.12" ShapeID="_x0000_i1033" DrawAspect="Icon" ObjectID="_1819718042" r:id="rId40">
            <o:FieldCodes>\s</o:FieldCodes>
          </o:OLEObject>
        </w:object>
      </w:r>
    </w:p>
    <w:p w:rsidR="00D3070B" w:rsidRDefault="00D3070B" w:rsidP="00D3070B">
      <w:pPr>
        <w:autoSpaceDE w:val="0"/>
        <w:autoSpaceDN w:val="0"/>
        <w:adjustRightInd w:val="0"/>
        <w:spacing w:before="120" w:after="120"/>
        <w:ind w:firstLine="709"/>
        <w:jc w:val="both"/>
        <w:rPr>
          <w:szCs w:val="24"/>
        </w:rPr>
      </w:pPr>
      <w:r w:rsidRPr="00D73451">
        <w:rPr>
          <w:szCs w:val="24"/>
        </w:rPr>
        <w:t>Değerlendirme sürecinde öğrencilerin sınavlardan elde ettiği başarı notla</w:t>
      </w:r>
      <w:r>
        <w:rPr>
          <w:szCs w:val="24"/>
        </w:rPr>
        <w:t xml:space="preserve">rına ek olarak, staj raporu vb. </w:t>
      </w:r>
      <w:r w:rsidRPr="00D73451">
        <w:rPr>
          <w:szCs w:val="24"/>
        </w:rPr>
        <w:t>belgeler ile de öğrencilerin bilgi ve becerilerini kullanma yetkinlikleri ölçülmektedir.</w:t>
      </w:r>
      <w:r>
        <w:rPr>
          <w:szCs w:val="24"/>
        </w:rPr>
        <w:t xml:space="preserve"> Bitirme projeleri ve işletme simülasyonu kapsamında oluşturulan değerlendirme kriterleri, her biri bir adet öğrenme çıktısı ile ilişkilendirilecek şekilde güncellenmiştir. </w:t>
      </w:r>
      <w:r w:rsidRPr="00BF4813">
        <w:rPr>
          <w:b/>
          <w:szCs w:val="24"/>
        </w:rPr>
        <w:t>Ek</w:t>
      </w:r>
      <w:r>
        <w:rPr>
          <w:b/>
          <w:szCs w:val="24"/>
        </w:rPr>
        <w:t>.</w:t>
      </w:r>
      <w:r w:rsidRPr="00BF4813">
        <w:rPr>
          <w:b/>
          <w:szCs w:val="24"/>
        </w:rPr>
        <w:t xml:space="preserve"> 2.3.4</w:t>
      </w:r>
      <w:r>
        <w:rPr>
          <w:szCs w:val="24"/>
        </w:rPr>
        <w:t xml:space="preserve">’te yer alan Tablo </w:t>
      </w:r>
      <w:r w:rsidR="006D15D0">
        <w:rPr>
          <w:szCs w:val="24"/>
        </w:rPr>
        <w:t>5</w:t>
      </w:r>
      <w:r>
        <w:rPr>
          <w:szCs w:val="24"/>
        </w:rPr>
        <w:t xml:space="preserve">, Tablo </w:t>
      </w:r>
      <w:r w:rsidR="006D15D0">
        <w:rPr>
          <w:szCs w:val="24"/>
        </w:rPr>
        <w:t>6</w:t>
      </w:r>
      <w:r>
        <w:rPr>
          <w:szCs w:val="24"/>
        </w:rPr>
        <w:t xml:space="preserve">, </w:t>
      </w:r>
      <w:r w:rsidRPr="000D71AB">
        <w:rPr>
          <w:szCs w:val="24"/>
        </w:rPr>
        <w:t xml:space="preserve">Tablo </w:t>
      </w:r>
      <w:r w:rsidR="006D15D0">
        <w:rPr>
          <w:szCs w:val="24"/>
        </w:rPr>
        <w:t>7</w:t>
      </w:r>
      <w:r>
        <w:rPr>
          <w:szCs w:val="24"/>
        </w:rPr>
        <w:t xml:space="preserve"> ve Tablo </w:t>
      </w:r>
      <w:r w:rsidR="006D15D0">
        <w:rPr>
          <w:szCs w:val="24"/>
        </w:rPr>
        <w:t>8</w:t>
      </w:r>
      <w:r w:rsidRPr="000D71AB">
        <w:rPr>
          <w:szCs w:val="24"/>
        </w:rPr>
        <w:t>’</w:t>
      </w:r>
      <w:r w:rsidR="006D15D0">
        <w:rPr>
          <w:szCs w:val="24"/>
        </w:rPr>
        <w:t>de</w:t>
      </w:r>
      <w:r>
        <w:rPr>
          <w:szCs w:val="24"/>
        </w:rPr>
        <w:t xml:space="preserve"> staj dersinin de dahil olduğu tüm bitirme projesi ve işletme simülasyonu derslerinin değerlendirme kriterleri ile öğrenme çıktıları ilişkisi belirtilmektedir.</w:t>
      </w:r>
      <w:bookmarkStart w:id="19" w:name="_Hlk112934008"/>
    </w:p>
    <w:p w:rsidR="00D3070B" w:rsidRDefault="00D3070B" w:rsidP="00D3070B">
      <w:pPr>
        <w:autoSpaceDE w:val="0"/>
        <w:autoSpaceDN w:val="0"/>
        <w:adjustRightInd w:val="0"/>
        <w:spacing w:before="120" w:after="120"/>
        <w:ind w:firstLine="709"/>
        <w:jc w:val="both"/>
        <w:rPr>
          <w:b/>
          <w:szCs w:val="24"/>
        </w:rPr>
      </w:pPr>
    </w:p>
    <w:p w:rsidR="00D3070B" w:rsidRPr="00D73451" w:rsidRDefault="006D15D0" w:rsidP="00D3070B">
      <w:pPr>
        <w:autoSpaceDE w:val="0"/>
        <w:autoSpaceDN w:val="0"/>
        <w:adjustRightInd w:val="0"/>
        <w:spacing w:before="120" w:after="120"/>
        <w:ind w:firstLine="709"/>
        <w:jc w:val="center"/>
        <w:rPr>
          <w:szCs w:val="24"/>
          <w:highlight w:val="yellow"/>
        </w:rPr>
      </w:pPr>
      <w:r w:rsidRPr="00BF4813">
        <w:rPr>
          <w:szCs w:val="24"/>
        </w:rPr>
        <w:object w:dxaOrig="1301" w:dyaOrig="815">
          <v:shape id="_x0000_i1034" type="#_x0000_t75" style="width:65.2pt;height:40.75pt" o:ole="">
            <v:imagedata r:id="rId41" o:title=""/>
          </v:shape>
          <o:OLEObject Type="Embed" ProgID="Word.Document.12" ShapeID="_x0000_i1034" DrawAspect="Icon" ObjectID="_1819718043" r:id="rId42">
            <o:FieldCodes>\s</o:FieldCodes>
          </o:OLEObject>
        </w:object>
      </w:r>
    </w:p>
    <w:bookmarkEnd w:id="19"/>
    <w:p w:rsidR="00D3070B" w:rsidRPr="00D73451" w:rsidRDefault="00D3070B" w:rsidP="00070A7A">
      <w:pPr>
        <w:autoSpaceDE w:val="0"/>
        <w:autoSpaceDN w:val="0"/>
        <w:adjustRightInd w:val="0"/>
        <w:spacing w:before="120" w:after="120"/>
        <w:ind w:firstLine="708"/>
        <w:jc w:val="both"/>
        <w:rPr>
          <w:b/>
          <w:color w:val="000000"/>
          <w:szCs w:val="24"/>
        </w:rPr>
      </w:pPr>
      <w:r w:rsidRPr="00D73451">
        <w:rPr>
          <w:b/>
          <w:bCs/>
          <w:color w:val="000000"/>
          <w:szCs w:val="24"/>
        </w:rPr>
        <w:t xml:space="preserve">2.4. </w:t>
      </w:r>
      <w:r w:rsidRPr="00D73451">
        <w:rPr>
          <w:b/>
          <w:color w:val="000000"/>
          <w:szCs w:val="24"/>
        </w:rPr>
        <w:t xml:space="preserve">Mezuniyet aşamasına gelen öğrencilerin program çıktılarında öngörülen bilgi, beceri ve davranışları kazandıkları kanıtlanmalıdır. </w:t>
      </w:r>
    </w:p>
    <w:p w:rsidR="00D3070B" w:rsidRPr="00541D71" w:rsidRDefault="00D3070B" w:rsidP="00D3070B">
      <w:pPr>
        <w:autoSpaceDE w:val="0"/>
        <w:autoSpaceDN w:val="0"/>
        <w:adjustRightInd w:val="0"/>
        <w:spacing w:before="120" w:after="120"/>
        <w:ind w:firstLine="709"/>
        <w:jc w:val="both"/>
      </w:pPr>
      <w:r w:rsidRPr="00D73451">
        <w:rPr>
          <w:szCs w:val="24"/>
        </w:rPr>
        <w:t>Her akademik yılın sonunda mezun durumunda olan öğrencilere çıkış anketi (</w:t>
      </w:r>
      <w:r w:rsidRPr="00D73451">
        <w:rPr>
          <w:b/>
          <w:szCs w:val="24"/>
        </w:rPr>
        <w:t>Ek. 2.4.1</w:t>
      </w:r>
      <w:r w:rsidRPr="00D73451">
        <w:rPr>
          <w:szCs w:val="24"/>
        </w:rPr>
        <w:t>) yapılmaktadır. Çıkış anketi içerisindeki her soru program çıktıları ile ilişkilendirilerek hazırlanmıştır. Anket sorularının içeriğinde öğrencilerden tüm programı değerlendirmeleri ve öneriler sunmaları istenmektedir.</w:t>
      </w:r>
      <w:r>
        <w:rPr>
          <w:szCs w:val="24"/>
        </w:rPr>
        <w:t xml:space="preserve"> </w:t>
      </w:r>
      <w:r w:rsidRPr="00D10288">
        <w:rPr>
          <w:b/>
          <w:szCs w:val="24"/>
        </w:rPr>
        <w:t xml:space="preserve">Ek. </w:t>
      </w:r>
      <w:r w:rsidRPr="00203BA4">
        <w:rPr>
          <w:b/>
          <w:szCs w:val="24"/>
        </w:rPr>
        <w:t>2.4.2</w:t>
      </w:r>
      <w:r w:rsidRPr="00203BA4">
        <w:rPr>
          <w:szCs w:val="24"/>
        </w:rPr>
        <w:t>’de yer alan Tablo</w:t>
      </w:r>
      <w:r w:rsidR="00050459">
        <w:rPr>
          <w:szCs w:val="24"/>
        </w:rPr>
        <w:t xml:space="preserve"> 9’da</w:t>
      </w:r>
      <w:r>
        <w:rPr>
          <w:szCs w:val="24"/>
        </w:rPr>
        <w:t xml:space="preserve"> temel öğrenme çıktılarının her birine ilişkin görüşlerin yüzde olarak hesaplandığı dört yıllık veriler listelenmiştir. </w:t>
      </w:r>
      <w:r>
        <w:t>20</w:t>
      </w:r>
      <w:r w:rsidR="009951D7">
        <w:t>2</w:t>
      </w:r>
      <w:r w:rsidR="00653E8A">
        <w:t>4</w:t>
      </w:r>
      <w:r w:rsidR="009951D7">
        <w:t>- 202</w:t>
      </w:r>
      <w:r w:rsidR="00653E8A">
        <w:t>5</w:t>
      </w:r>
      <w:r w:rsidR="009951D7">
        <w:t xml:space="preserve"> Akademik Y</w:t>
      </w:r>
      <w:r>
        <w:t xml:space="preserve">ılında </w:t>
      </w:r>
      <w:r w:rsidR="009951D7">
        <w:t>uygulanan</w:t>
      </w:r>
      <w:r>
        <w:t xml:space="preserve"> çıkış anketlerin</w:t>
      </w:r>
      <w:r w:rsidR="009951D7">
        <w:t xml:space="preserve">de, </w:t>
      </w:r>
      <w:r>
        <w:t>ölçülen her bir temel öğrenme çıktıları</w:t>
      </w:r>
      <w:r w:rsidR="009951D7">
        <w:t>nın sonuçları</w:t>
      </w:r>
      <w:r>
        <w:t xml:space="preserve"> </w:t>
      </w:r>
      <w:r w:rsidR="00B26272" w:rsidRPr="00B26272">
        <w:rPr>
          <w:b/>
        </w:rPr>
        <w:t>EK 2.4.3</w:t>
      </w:r>
      <w:r>
        <w:t xml:space="preserve">’de </w:t>
      </w:r>
      <w:r w:rsidR="00B26272">
        <w:t>raporlanmıştır.</w:t>
      </w:r>
    </w:p>
    <w:p w:rsidR="00D3070B" w:rsidRDefault="00D3070B" w:rsidP="00D3070B">
      <w:pPr>
        <w:spacing w:before="120" w:after="120"/>
        <w:ind w:firstLine="709"/>
        <w:jc w:val="both"/>
        <w:rPr>
          <w:bCs/>
          <w:szCs w:val="24"/>
        </w:rPr>
      </w:pPr>
    </w:p>
    <w:bookmarkStart w:id="20" w:name="_MON_1781272054"/>
    <w:bookmarkStart w:id="21" w:name="_MON_1781271541"/>
    <w:bookmarkEnd w:id="20"/>
    <w:bookmarkEnd w:id="21"/>
    <w:p w:rsidR="00D3070B" w:rsidRDefault="001F6E33" w:rsidP="00D3070B">
      <w:pPr>
        <w:spacing w:before="120" w:after="120"/>
        <w:ind w:firstLine="709"/>
        <w:jc w:val="both"/>
        <w:rPr>
          <w:bCs/>
          <w:szCs w:val="24"/>
        </w:rPr>
      </w:pPr>
      <w:r>
        <w:object w:dxaOrig="1541" w:dyaOrig="1000">
          <v:shape id="_x0000_i1035" type="#_x0000_t75" style="width:76.75pt;height:50.25pt" o:ole="">
            <v:imagedata r:id="rId43" o:title=""/>
          </v:shape>
          <o:OLEObject Type="Embed" ProgID="Word.Document.12" ShapeID="_x0000_i1035" DrawAspect="Icon" ObjectID="_1819718044" r:id="rId44">
            <o:FieldCodes>\s</o:FieldCodes>
          </o:OLEObject>
        </w:object>
      </w:r>
      <w:r w:rsidR="00050459">
        <w:object w:dxaOrig="1301" w:dyaOrig="815">
          <v:shape id="_x0000_i1036" type="#_x0000_t75" style="width:65.2pt;height:40.75pt" o:ole="">
            <v:imagedata r:id="rId45" o:title=""/>
          </v:shape>
          <o:OLEObject Type="Embed" ProgID="Word.Document.12" ShapeID="_x0000_i1036" DrawAspect="Icon" ObjectID="_1819718045" r:id="rId46">
            <o:FieldCodes>\s</o:FieldCodes>
          </o:OLEObject>
        </w:object>
      </w:r>
      <w:r w:rsidR="00440E99">
        <w:object w:dxaOrig="1541" w:dyaOrig="1000">
          <v:shape id="_x0000_i1037" type="#_x0000_t75" style="width:76.75pt;height:50.25pt" o:ole="">
            <v:imagedata r:id="rId47" o:title=""/>
          </v:shape>
          <o:OLEObject Type="Embed" ProgID="Word.Document.12" ShapeID="_x0000_i1037" DrawAspect="Icon" ObjectID="_1819718046" r:id="rId48">
            <o:FieldCodes>\s</o:FieldCodes>
          </o:OLEObject>
        </w:object>
      </w:r>
    </w:p>
    <w:p w:rsidR="00D3070B" w:rsidRPr="00D10288" w:rsidRDefault="00D3070B" w:rsidP="00D3070B">
      <w:pPr>
        <w:spacing w:before="120" w:after="120"/>
        <w:ind w:firstLine="709"/>
        <w:jc w:val="both"/>
        <w:rPr>
          <w:bCs/>
          <w:szCs w:val="24"/>
        </w:rPr>
      </w:pPr>
      <w:r w:rsidRPr="00D73451">
        <w:rPr>
          <w:szCs w:val="24"/>
        </w:rPr>
        <w:t>Program çıktıları aynı zamanda, mezun durumunda olan öğrencilerin bilgi ve becerilerini de ölçmek ve değerlendirmek amacı ile kullanılmaktadır. Öğrencilerin başarılarını ölçme amaçlı kullanılan değerlendirme formunda (</w:t>
      </w:r>
      <w:r w:rsidRPr="00D73451">
        <w:rPr>
          <w:b/>
          <w:szCs w:val="24"/>
        </w:rPr>
        <w:t>Ek. 2.4.2</w:t>
      </w:r>
      <w:r w:rsidRPr="00D73451">
        <w:rPr>
          <w:szCs w:val="24"/>
        </w:rPr>
        <w:t>) ilgili ders için her bir program çıktısına karşılık gelen uyumlu kriterler belirlenmiştir. Değerlendirme formundaki her bir madde program çıktılarını karşılamakta olup; mezuniyet aşamasına gelmiş öğrencilerin bu çıktılara ne düzeyde ulaştığını da değerlendirmektedir.</w:t>
      </w:r>
    </w:p>
    <w:p w:rsidR="00D3070B" w:rsidRPr="00D73451" w:rsidRDefault="00D3070B" w:rsidP="00D3070B">
      <w:pPr>
        <w:autoSpaceDE w:val="0"/>
        <w:autoSpaceDN w:val="0"/>
        <w:adjustRightInd w:val="0"/>
        <w:spacing w:before="120" w:after="120"/>
        <w:ind w:firstLine="709"/>
        <w:jc w:val="both"/>
        <w:rPr>
          <w:szCs w:val="24"/>
        </w:rPr>
      </w:pPr>
      <w:r w:rsidRPr="00D73451">
        <w:rPr>
          <w:szCs w:val="24"/>
        </w:rPr>
        <w:lastRenderedPageBreak/>
        <w:t>Bölüm 2.1.’de</w:t>
      </w:r>
      <w:r>
        <w:rPr>
          <w:szCs w:val="24"/>
        </w:rPr>
        <w:t xml:space="preserve"> yer alan </w:t>
      </w:r>
      <w:r w:rsidRPr="00D73451">
        <w:rPr>
          <w:b/>
          <w:color w:val="000000"/>
          <w:szCs w:val="24"/>
        </w:rPr>
        <w:t>Ek. 2.1.</w:t>
      </w:r>
      <w:r w:rsidR="00552009">
        <w:rPr>
          <w:b/>
          <w:color w:val="000000"/>
          <w:szCs w:val="24"/>
        </w:rPr>
        <w:t>1</w:t>
      </w:r>
      <w:r w:rsidRPr="00D73451">
        <w:rPr>
          <w:color w:val="000000"/>
          <w:szCs w:val="24"/>
        </w:rPr>
        <w:t>’</w:t>
      </w:r>
      <w:r w:rsidR="00552009">
        <w:rPr>
          <w:color w:val="000000"/>
          <w:szCs w:val="24"/>
        </w:rPr>
        <w:t>d</w:t>
      </w:r>
      <w:r>
        <w:rPr>
          <w:color w:val="000000"/>
          <w:szCs w:val="24"/>
        </w:rPr>
        <w:t xml:space="preserve">e yer alan </w:t>
      </w:r>
      <w:r w:rsidRPr="00D73451">
        <w:rPr>
          <w:szCs w:val="24"/>
        </w:rPr>
        <w:t xml:space="preserve">program çıktıları ayrıntılı olarak listelenmiştir. </w:t>
      </w:r>
      <w:r w:rsidRPr="00D73451">
        <w:rPr>
          <w:b/>
          <w:szCs w:val="24"/>
        </w:rPr>
        <w:t>Ek. 2.4.</w:t>
      </w:r>
      <w:r>
        <w:rPr>
          <w:b/>
          <w:szCs w:val="24"/>
        </w:rPr>
        <w:t>4</w:t>
      </w:r>
      <w:r>
        <w:rPr>
          <w:szCs w:val="24"/>
        </w:rPr>
        <w:t>’t</w:t>
      </w:r>
      <w:r w:rsidRPr="00D73451">
        <w:rPr>
          <w:szCs w:val="24"/>
        </w:rPr>
        <w:t>e belirtilen değerlendirme formu</w:t>
      </w:r>
      <w:r w:rsidR="00552009">
        <w:rPr>
          <w:szCs w:val="24"/>
        </w:rPr>
        <w:t>,</w:t>
      </w:r>
      <w:r w:rsidRPr="00D73451">
        <w:rPr>
          <w:szCs w:val="24"/>
        </w:rPr>
        <w:t xml:space="preserve"> “İşletme Simülasyonu” dersi içerisinde </w:t>
      </w:r>
      <w:r w:rsidR="00552009">
        <w:rPr>
          <w:szCs w:val="24"/>
        </w:rPr>
        <w:t>kullanılan ve her bir kriterin program çıktılarını hangi kriterler doğrultusunda ölçtüğünü gösteren bir değerlendirme aracıdır. Örneğin, birinci program çıktısını karşılamak amacıyla, ilk değerlendirme kriteri kapsamında öğrencinin s</w:t>
      </w:r>
      <w:r w:rsidR="00552009" w:rsidRPr="00D73451">
        <w:rPr>
          <w:bCs/>
          <w:szCs w:val="24"/>
          <w:shd w:val="clear" w:color="auto" w:fill="FFFFFF"/>
        </w:rPr>
        <w:t>unum ve yazma becerisi</w:t>
      </w:r>
      <w:r w:rsidR="00552009">
        <w:rPr>
          <w:bCs/>
          <w:szCs w:val="24"/>
          <w:shd w:val="clear" w:color="auto" w:fill="FFFFFF"/>
        </w:rPr>
        <w:t xml:space="preserve"> değerlendirilmektedir.</w:t>
      </w:r>
      <w:r w:rsidRPr="00D73451">
        <w:rPr>
          <w:szCs w:val="24"/>
        </w:rPr>
        <w:t xml:space="preserve"> İkinci maddede</w:t>
      </w:r>
      <w:r w:rsidR="00552009">
        <w:rPr>
          <w:szCs w:val="24"/>
        </w:rPr>
        <w:t>, öğrencilerin bilim teknolojiyi kullanmasını ölçmek amacıyla simülasyon oyunundan aldığı puan değerlendirilmektedir.</w:t>
      </w:r>
      <w:r w:rsidRPr="00D73451">
        <w:rPr>
          <w:szCs w:val="24"/>
        </w:rPr>
        <w:t xml:space="preserve"> </w:t>
      </w:r>
      <w:r w:rsidR="0006142D">
        <w:rPr>
          <w:szCs w:val="24"/>
        </w:rPr>
        <w:t xml:space="preserve">Üçüncü program çıktısına yönelik ifade edilen maddede, temel işletme </w:t>
      </w:r>
      <w:r w:rsidR="00760DC4">
        <w:rPr>
          <w:szCs w:val="24"/>
        </w:rPr>
        <w:t>konseptlerini</w:t>
      </w:r>
      <w:r w:rsidR="0006142D">
        <w:rPr>
          <w:szCs w:val="24"/>
        </w:rPr>
        <w:t xml:space="preserve"> ne derece etkil kullandıklarını açıklamaları istenmektedir. Dördüncü maddede, </w:t>
      </w:r>
      <w:r w:rsidRPr="00D73451">
        <w:rPr>
          <w:szCs w:val="24"/>
        </w:rPr>
        <w:t>“İşletme Simülasyonu” dersi içerisinde sosyal sorumluluk ve etik değer açısından öğrencilerden kendi şirketi bünyesinde bir sosyal sorumluluk yapmaları ve bunu raporlarında açıkça ifade etmeleri istenmektedir.</w:t>
      </w:r>
      <w:r w:rsidR="00760DC4">
        <w:rPr>
          <w:szCs w:val="24"/>
        </w:rPr>
        <w:t xml:space="preserve"> Beşinci maddede, dört yıl boyunca gördüğü teorik bilgiyi ne derece pratiğe döktüğü gözlemlenmektedir. Altını madde içerisinde, öğrencinin iletişim becerisi, takım çalışmasına yatkınlığını ölçmek amacıyla, ders kapsamında takım oyunu oynatılmakta ve buna yönelik açıkça takım çalışmasının ne anlam ifade ettiğini açıklamaları istenmektedir. Yedinci madde kapsamında, öğrencilerin tüm işletme fonksiyonlarını (finans, üretim yönetimi, pazarlama gibi)</w:t>
      </w:r>
      <w:r w:rsidRPr="00D73451">
        <w:rPr>
          <w:szCs w:val="24"/>
        </w:rPr>
        <w:t xml:space="preserve"> </w:t>
      </w:r>
      <w:r w:rsidR="00760DC4">
        <w:rPr>
          <w:szCs w:val="24"/>
        </w:rPr>
        <w:t>açıkça ifade etmesi ve bunları etkili bir şekilde entegre edebilmesi istenmketedir. Sekizinci maddede ise, bir şirket yönetimi sürecinde yönetim fonksiyonu becerilerini etkili bir şekilde kullanabilme becerisini açıkça ifade etmesi istenmektedir.</w:t>
      </w:r>
    </w:p>
    <w:p w:rsidR="00840282" w:rsidRDefault="00D3070B" w:rsidP="00840282">
      <w:pPr>
        <w:autoSpaceDE w:val="0"/>
        <w:autoSpaceDN w:val="0"/>
        <w:adjustRightInd w:val="0"/>
        <w:spacing w:before="120" w:after="120"/>
        <w:ind w:firstLine="709"/>
        <w:jc w:val="both"/>
        <w:rPr>
          <w:szCs w:val="24"/>
        </w:rPr>
      </w:pPr>
      <w:r w:rsidRPr="00D73451">
        <w:rPr>
          <w:bCs/>
          <w:szCs w:val="24"/>
          <w:shd w:val="clear" w:color="auto" w:fill="FFFFFF"/>
        </w:rPr>
        <w:t>Program çıktılarının son</w:t>
      </w:r>
      <w:r w:rsidR="00760DC4">
        <w:rPr>
          <w:bCs/>
          <w:szCs w:val="24"/>
          <w:shd w:val="clear" w:color="auto" w:fill="FFFFFF"/>
        </w:rPr>
        <w:t xml:space="preserve"> maddesi olan dokuzuncu maddede ise, </w:t>
      </w:r>
      <w:r w:rsidRPr="00D73451">
        <w:rPr>
          <w:bCs/>
          <w:szCs w:val="24"/>
          <w:shd w:val="clear" w:color="auto" w:fill="FFFFFF"/>
        </w:rPr>
        <w:t xml:space="preserve">özellikle günümüzde değişen iş koşulları, teknolojinin gelişimi göz önünde bulundurulduğunda öğrencinin analitik ve yaratıcı yaklaşımları ölçülmek istenmektedir. Öğrenciden rapor </w:t>
      </w:r>
      <w:r w:rsidR="00760DC4">
        <w:rPr>
          <w:bCs/>
          <w:szCs w:val="24"/>
          <w:shd w:val="clear" w:color="auto" w:fill="FFFFFF"/>
        </w:rPr>
        <w:t>yazma sürecinde</w:t>
      </w:r>
      <w:r w:rsidRPr="00D73451">
        <w:rPr>
          <w:bCs/>
          <w:szCs w:val="24"/>
          <w:shd w:val="clear" w:color="auto" w:fill="FFFFFF"/>
        </w:rPr>
        <w:t xml:space="preserve"> izlediği yolu ya da düşüncesini açıkça beyan etmesi ve kullandığı strateji doğrultusunda analiz ve yorum becerisini açıkça ifade etmesi istenilmektedir. İlgili maddeye ek olarak program çıktılarından </w:t>
      </w:r>
      <w:r w:rsidRPr="00D73451">
        <w:rPr>
          <w:szCs w:val="24"/>
        </w:rPr>
        <w:t>beşinci maddeyi kapsayan öğrencilerin teorik bilgileri ne derecede uygulama ile birleştirebildiği ölçmek hedeflenmektedir. Burada hedeflenen öğrencinin iş yaşantısında üniversite boyunca öğrendiği teorik bilgiyi kullanabilme becerisini geliştirmektir.</w:t>
      </w:r>
      <w:r w:rsidRPr="00D73451">
        <w:rPr>
          <w:bCs/>
          <w:szCs w:val="24"/>
          <w:shd w:val="clear" w:color="auto" w:fill="FFFFFF"/>
        </w:rPr>
        <w:t xml:space="preserve"> Program çıktılarından </w:t>
      </w:r>
      <w:r w:rsidRPr="00D73451">
        <w:rPr>
          <w:szCs w:val="24"/>
        </w:rPr>
        <w:t>üçüncü maddeyi ölçmek için; öğrencinin dört sene boyunca gördüğü işletmenin temel kavramlarını ne derece tanımlayabildiği ve bu kavramları kullanarak aynı zamanda işletme fonksiyonları arasında ne derecede bağlantı kurabildiği ölçülmek istenmektedir. Uluslararası İşletme Yönetimi Programından mezun olacak öğrencilerin bu aşamada yeterli düzeyde temel kavramları ifade edebilmesi ve her bir fonksiyonu açıkça anlatıp aralarında ilişki kurabilmesi ileriki iş yaşantılarında oldukça faydalı olacaktır.</w:t>
      </w:r>
      <w:r w:rsidRPr="00D73451">
        <w:rPr>
          <w:bCs/>
          <w:szCs w:val="24"/>
          <w:shd w:val="clear" w:color="auto" w:fill="FFFFFF"/>
        </w:rPr>
        <w:t xml:space="preserve"> Ö</w:t>
      </w:r>
      <w:r w:rsidRPr="00D73451">
        <w:rPr>
          <w:szCs w:val="24"/>
        </w:rPr>
        <w:t>ğrencinin</w:t>
      </w:r>
      <w:r w:rsidR="00A22143">
        <w:rPr>
          <w:szCs w:val="24"/>
        </w:rPr>
        <w:t>,</w:t>
      </w:r>
      <w:r w:rsidR="00A22143">
        <w:rPr>
          <w:bCs/>
          <w:szCs w:val="24"/>
          <w:shd w:val="clear" w:color="auto" w:fill="FFFFFF"/>
        </w:rPr>
        <w:t xml:space="preserve"> </w:t>
      </w:r>
      <w:r w:rsidRPr="00D73451">
        <w:rPr>
          <w:bCs/>
          <w:szCs w:val="24"/>
          <w:shd w:val="clear" w:color="auto" w:fill="FFFFFF"/>
        </w:rPr>
        <w:t>İşletme Yönetiminin planlama, örgütleme, yürütme ve kontrol fonksiyonlarını ko</w:t>
      </w:r>
      <w:r w:rsidR="00A22143">
        <w:rPr>
          <w:bCs/>
          <w:szCs w:val="24"/>
          <w:shd w:val="clear" w:color="auto" w:fill="FFFFFF"/>
        </w:rPr>
        <w:t xml:space="preserve">ordine etmesi hedeflenmektedir. </w:t>
      </w:r>
      <w:r w:rsidRPr="00D73451">
        <w:rPr>
          <w:bCs/>
          <w:szCs w:val="24"/>
          <w:shd w:val="clear" w:color="auto" w:fill="FFFFFF"/>
        </w:rPr>
        <w:t>Bu doğrultuda</w:t>
      </w:r>
      <w:r w:rsidR="00A22143">
        <w:rPr>
          <w:bCs/>
          <w:szCs w:val="24"/>
          <w:shd w:val="clear" w:color="auto" w:fill="FFFFFF"/>
        </w:rPr>
        <w:t>, öğrencinin</w:t>
      </w:r>
      <w:r w:rsidRPr="00D73451">
        <w:rPr>
          <w:bCs/>
          <w:szCs w:val="24"/>
          <w:shd w:val="clear" w:color="auto" w:fill="FFFFFF"/>
        </w:rPr>
        <w:t xml:space="preserve"> rapor</w:t>
      </w:r>
      <w:r w:rsidR="00A22143">
        <w:rPr>
          <w:bCs/>
          <w:szCs w:val="24"/>
          <w:shd w:val="clear" w:color="auto" w:fill="FFFFFF"/>
        </w:rPr>
        <w:t xml:space="preserve">da </w:t>
      </w:r>
      <w:r w:rsidRPr="00D73451">
        <w:rPr>
          <w:bCs/>
          <w:szCs w:val="24"/>
          <w:shd w:val="clear" w:color="auto" w:fill="FFFFFF"/>
        </w:rPr>
        <w:t xml:space="preserve">seçtiği stratejiyi mantık çerçevesinde detaylı </w:t>
      </w:r>
      <w:r w:rsidR="00A22143">
        <w:rPr>
          <w:bCs/>
          <w:szCs w:val="24"/>
          <w:shd w:val="clear" w:color="auto" w:fill="FFFFFF"/>
        </w:rPr>
        <w:t xml:space="preserve">bir şekilde </w:t>
      </w:r>
      <w:r w:rsidRPr="00D73451">
        <w:rPr>
          <w:bCs/>
          <w:szCs w:val="24"/>
          <w:shd w:val="clear" w:color="auto" w:fill="FFFFFF"/>
        </w:rPr>
        <w:t>açıklaması ve bu fonksiyonları ne</w:t>
      </w:r>
      <w:r w:rsidR="003F373F">
        <w:rPr>
          <w:bCs/>
          <w:szCs w:val="24"/>
          <w:shd w:val="clear" w:color="auto" w:fill="FFFFFF"/>
        </w:rPr>
        <w:t xml:space="preserve"> derece yönetebildiğini ifade etmesi</w:t>
      </w:r>
      <w:r w:rsidRPr="00D73451">
        <w:rPr>
          <w:bCs/>
          <w:szCs w:val="24"/>
          <w:shd w:val="clear" w:color="auto" w:fill="FFFFFF"/>
        </w:rPr>
        <w:t xml:space="preserve"> istenmektedir. </w:t>
      </w:r>
    </w:p>
    <w:p w:rsidR="00183A52" w:rsidRPr="00C71589" w:rsidRDefault="00D3070B" w:rsidP="00840282">
      <w:pPr>
        <w:autoSpaceDE w:val="0"/>
        <w:autoSpaceDN w:val="0"/>
        <w:adjustRightInd w:val="0"/>
        <w:spacing w:before="120" w:after="120"/>
        <w:ind w:firstLine="709"/>
        <w:jc w:val="both"/>
        <w:rPr>
          <w:szCs w:val="24"/>
        </w:rPr>
      </w:pPr>
      <w:r w:rsidRPr="00D73451">
        <w:rPr>
          <w:bCs/>
          <w:szCs w:val="24"/>
          <w:shd w:val="clear" w:color="auto" w:fill="FFFFFF"/>
        </w:rPr>
        <w:t xml:space="preserve">Son olarak </w:t>
      </w:r>
      <w:r w:rsidRPr="00D73451">
        <w:rPr>
          <w:b/>
          <w:bCs/>
          <w:szCs w:val="24"/>
          <w:shd w:val="clear" w:color="auto" w:fill="FFFFFF"/>
        </w:rPr>
        <w:t>Ek. 2.4.</w:t>
      </w:r>
      <w:r>
        <w:rPr>
          <w:b/>
          <w:bCs/>
          <w:szCs w:val="24"/>
          <w:shd w:val="clear" w:color="auto" w:fill="FFFFFF"/>
        </w:rPr>
        <w:t>4</w:t>
      </w:r>
      <w:r>
        <w:rPr>
          <w:bCs/>
          <w:szCs w:val="24"/>
          <w:shd w:val="clear" w:color="auto" w:fill="FFFFFF"/>
        </w:rPr>
        <w:t>’t</w:t>
      </w:r>
      <w:r w:rsidRPr="00D73451">
        <w:rPr>
          <w:bCs/>
          <w:szCs w:val="24"/>
          <w:shd w:val="clear" w:color="auto" w:fill="FFFFFF"/>
        </w:rPr>
        <w:t xml:space="preserve">e belirtilen değerlendirme formunun sekizinci ve dokuzuncu maddelerinde öğrencinin </w:t>
      </w:r>
      <w:r w:rsidR="00840282">
        <w:rPr>
          <w:bCs/>
          <w:szCs w:val="24"/>
          <w:shd w:val="clear" w:color="auto" w:fill="FFFFFF"/>
        </w:rPr>
        <w:t>planlama</w:t>
      </w:r>
      <w:r w:rsidR="00E43633">
        <w:rPr>
          <w:bCs/>
          <w:szCs w:val="24"/>
          <w:shd w:val="clear" w:color="auto" w:fill="FFFFFF"/>
        </w:rPr>
        <w:t xml:space="preserve"> ve organizasyon gibi</w:t>
      </w:r>
      <w:r w:rsidRPr="00D73451">
        <w:rPr>
          <w:bCs/>
          <w:szCs w:val="24"/>
          <w:shd w:val="clear" w:color="auto" w:fill="FFFFFF"/>
        </w:rPr>
        <w:t xml:space="preserve"> </w:t>
      </w:r>
      <w:r w:rsidR="00E43633">
        <w:rPr>
          <w:bCs/>
          <w:szCs w:val="24"/>
          <w:shd w:val="clear" w:color="auto" w:fill="FFFFFF"/>
        </w:rPr>
        <w:t>işletmenin temel fonksiyonlarına dair değerlendirmesine yer verilirken, analitik düşünme becerileri ölçülmektedir.</w:t>
      </w:r>
    </w:p>
    <w:bookmarkStart w:id="22" w:name="_MON_1781271554"/>
    <w:bookmarkEnd w:id="22"/>
    <w:p w:rsidR="00D3070B" w:rsidRDefault="00C71589" w:rsidP="00D3070B">
      <w:pPr>
        <w:spacing w:before="120" w:after="120"/>
        <w:ind w:left="720" w:firstLine="709"/>
        <w:jc w:val="center"/>
        <w:rPr>
          <w:szCs w:val="22"/>
        </w:rPr>
      </w:pPr>
      <w:r>
        <w:rPr>
          <w:szCs w:val="22"/>
        </w:rPr>
        <w:object w:dxaOrig="1301" w:dyaOrig="815">
          <v:shape id="_x0000_i1038" type="#_x0000_t75" style="width:65.2pt;height:41.45pt" o:ole="">
            <v:imagedata r:id="rId49" o:title=""/>
          </v:shape>
          <o:OLEObject Type="Embed" ProgID="Word.Document.12" ShapeID="_x0000_i1038" DrawAspect="Icon" ObjectID="_1819718047" r:id="rId50">
            <o:FieldCodes>\s</o:FieldCodes>
          </o:OLEObject>
        </w:object>
      </w:r>
    </w:p>
    <w:p w:rsidR="00203BA4" w:rsidRDefault="00203BA4" w:rsidP="00560F9A">
      <w:pPr>
        <w:pStyle w:val="Balk2"/>
        <w:rPr>
          <w:rFonts w:ascii="Times New Roman" w:hAnsi="Times New Roman" w:cs="Times New Roman"/>
          <w:color w:val="auto"/>
          <w:sz w:val="24"/>
          <w:szCs w:val="24"/>
        </w:rPr>
      </w:pPr>
    </w:p>
    <w:p w:rsidR="00203BA4" w:rsidRPr="00203BA4" w:rsidRDefault="00203BA4" w:rsidP="00203BA4"/>
    <w:p w:rsidR="00203BA4" w:rsidRDefault="00203BA4" w:rsidP="00560F9A">
      <w:pPr>
        <w:pStyle w:val="Balk2"/>
        <w:rPr>
          <w:rFonts w:ascii="Times New Roman" w:hAnsi="Times New Roman" w:cs="Times New Roman"/>
          <w:color w:val="auto"/>
          <w:sz w:val="24"/>
          <w:szCs w:val="24"/>
        </w:rPr>
      </w:pPr>
    </w:p>
    <w:p w:rsidR="00D3070B" w:rsidRPr="00560F9A" w:rsidRDefault="000C02D5" w:rsidP="00560F9A">
      <w:pPr>
        <w:pStyle w:val="Balk2"/>
        <w:rPr>
          <w:rFonts w:ascii="Times New Roman" w:hAnsi="Times New Roman" w:cs="Times New Roman"/>
          <w:color w:val="auto"/>
          <w:sz w:val="24"/>
          <w:szCs w:val="24"/>
        </w:rPr>
      </w:pPr>
      <w:bookmarkStart w:id="23" w:name="_Toc208403653"/>
      <w:r w:rsidRPr="00560F9A">
        <w:rPr>
          <w:rFonts w:ascii="Times New Roman" w:hAnsi="Times New Roman" w:cs="Times New Roman"/>
          <w:color w:val="auto"/>
          <w:sz w:val="24"/>
          <w:szCs w:val="24"/>
        </w:rPr>
        <w:t xml:space="preserve">ÖLÇÜT 3: </w:t>
      </w:r>
      <w:r w:rsidR="00D3070B" w:rsidRPr="00560F9A">
        <w:rPr>
          <w:rFonts w:ascii="Times New Roman" w:hAnsi="Times New Roman" w:cs="Times New Roman"/>
          <w:color w:val="auto"/>
          <w:sz w:val="24"/>
          <w:szCs w:val="24"/>
        </w:rPr>
        <w:t>EĞİTİM PROGRAMI</w:t>
      </w:r>
      <w:bookmarkEnd w:id="23"/>
      <w:r w:rsidR="00D3070B" w:rsidRPr="00560F9A">
        <w:rPr>
          <w:rFonts w:ascii="Times New Roman" w:hAnsi="Times New Roman" w:cs="Times New Roman"/>
          <w:color w:val="auto"/>
          <w:sz w:val="24"/>
          <w:szCs w:val="24"/>
        </w:rPr>
        <w:t xml:space="preserve"> </w:t>
      </w:r>
    </w:p>
    <w:p w:rsidR="00D3070B" w:rsidRPr="00D73451" w:rsidRDefault="00D3070B" w:rsidP="00D3070B">
      <w:pPr>
        <w:autoSpaceDE w:val="0"/>
        <w:autoSpaceDN w:val="0"/>
        <w:adjustRightInd w:val="0"/>
        <w:jc w:val="both"/>
        <w:rPr>
          <w:b/>
          <w:color w:val="000000"/>
          <w:szCs w:val="24"/>
        </w:rPr>
      </w:pPr>
    </w:p>
    <w:p w:rsidR="00D3070B" w:rsidRPr="00D73451" w:rsidRDefault="00D3070B" w:rsidP="00070A7A">
      <w:pPr>
        <w:autoSpaceDE w:val="0"/>
        <w:autoSpaceDN w:val="0"/>
        <w:adjustRightInd w:val="0"/>
        <w:ind w:firstLine="360"/>
        <w:jc w:val="both"/>
        <w:rPr>
          <w:b/>
          <w:color w:val="000000"/>
          <w:szCs w:val="24"/>
        </w:rPr>
      </w:pPr>
      <w:r w:rsidRPr="00D73451">
        <w:rPr>
          <w:b/>
          <w:bCs/>
          <w:color w:val="000000"/>
          <w:szCs w:val="24"/>
        </w:rPr>
        <w:t xml:space="preserve">3.1. </w:t>
      </w:r>
      <w:r w:rsidRPr="00D73451">
        <w:rPr>
          <w:b/>
          <w:color w:val="000000"/>
          <w:szCs w:val="24"/>
        </w:rPr>
        <w:t xml:space="preserve">Her programın, eğitim amaçlarını ve çıktılarını destekleyen bir öğretim planı (müfredatı) olmalıdır. </w:t>
      </w:r>
    </w:p>
    <w:p w:rsidR="00D3070B" w:rsidRPr="00D73451" w:rsidRDefault="00D3070B" w:rsidP="00D3070B">
      <w:pPr>
        <w:autoSpaceDE w:val="0"/>
        <w:autoSpaceDN w:val="0"/>
        <w:adjustRightInd w:val="0"/>
        <w:jc w:val="both"/>
        <w:rPr>
          <w:b/>
          <w:color w:val="000000"/>
          <w:szCs w:val="24"/>
        </w:rPr>
      </w:pPr>
    </w:p>
    <w:p w:rsidR="00D3070B" w:rsidRDefault="00D3070B" w:rsidP="00D3070B">
      <w:pPr>
        <w:ind w:firstLine="709"/>
        <w:jc w:val="both"/>
        <w:rPr>
          <w:szCs w:val="24"/>
        </w:rPr>
      </w:pPr>
      <w:r w:rsidRPr="00D73451">
        <w:rPr>
          <w:szCs w:val="24"/>
        </w:rPr>
        <w:t>Uluslararası İşletme Yönetimi Programı öğretim planı dört ana gruba ayrılmış ve tablolar hali</w:t>
      </w:r>
      <w:r>
        <w:rPr>
          <w:szCs w:val="24"/>
        </w:rPr>
        <w:t xml:space="preserve">nde </w:t>
      </w:r>
      <w:r w:rsidRPr="00541D71">
        <w:rPr>
          <w:b/>
          <w:szCs w:val="24"/>
        </w:rPr>
        <w:t>Ek 3.1.1</w:t>
      </w:r>
      <w:r>
        <w:rPr>
          <w:szCs w:val="24"/>
        </w:rPr>
        <w:t>’de belirtilmiştir. Tablo 1</w:t>
      </w:r>
      <w:r w:rsidR="000E7F64">
        <w:rPr>
          <w:szCs w:val="24"/>
        </w:rPr>
        <w:t>1’d</w:t>
      </w:r>
      <w:r>
        <w:rPr>
          <w:szCs w:val="24"/>
        </w:rPr>
        <w:t>e</w:t>
      </w:r>
      <w:r w:rsidRPr="00D73451">
        <w:rPr>
          <w:szCs w:val="24"/>
        </w:rPr>
        <w:t xml:space="preserve"> listelenen alan dersler ile lisans öğrencilerinin işletme alanındaki temel yeterlil</w:t>
      </w:r>
      <w:r>
        <w:rPr>
          <w:szCs w:val="24"/>
        </w:rPr>
        <w:t>ikleri karşılanmaktadır. Tablo 1</w:t>
      </w:r>
      <w:r w:rsidR="00BD045C">
        <w:rPr>
          <w:szCs w:val="24"/>
        </w:rPr>
        <w:t>2’de</w:t>
      </w:r>
      <w:r>
        <w:rPr>
          <w:szCs w:val="24"/>
        </w:rPr>
        <w:t xml:space="preserve"> ortak zorunlu dersler, Tablo 1</w:t>
      </w:r>
      <w:r w:rsidR="00BD045C">
        <w:rPr>
          <w:szCs w:val="24"/>
        </w:rPr>
        <w:t>3’t</w:t>
      </w:r>
      <w:r w:rsidRPr="00D73451">
        <w:rPr>
          <w:szCs w:val="24"/>
        </w:rPr>
        <w:t>e alan seçmeli de</w:t>
      </w:r>
      <w:r>
        <w:rPr>
          <w:szCs w:val="24"/>
        </w:rPr>
        <w:t>rsler ve Tablo 1</w:t>
      </w:r>
      <w:r w:rsidR="00BD045C">
        <w:rPr>
          <w:szCs w:val="24"/>
        </w:rPr>
        <w:t>4’t</w:t>
      </w:r>
      <w:r w:rsidRPr="00D73451">
        <w:rPr>
          <w:szCs w:val="24"/>
        </w:rPr>
        <w:t>e ortak seçmeli dersler listelenmiştir.</w:t>
      </w:r>
    </w:p>
    <w:p w:rsidR="00D3070B" w:rsidRDefault="00D3070B" w:rsidP="00D3070B">
      <w:pPr>
        <w:ind w:firstLine="709"/>
        <w:jc w:val="both"/>
        <w:rPr>
          <w:szCs w:val="24"/>
        </w:rPr>
      </w:pPr>
    </w:p>
    <w:bookmarkStart w:id="24" w:name="_MON_1781275512"/>
    <w:bookmarkEnd w:id="24"/>
    <w:p w:rsidR="00D3070B" w:rsidRPr="00D73451" w:rsidRDefault="005336F2" w:rsidP="00D3070B">
      <w:pPr>
        <w:jc w:val="center"/>
        <w:rPr>
          <w:szCs w:val="24"/>
        </w:rPr>
      </w:pPr>
      <w:r>
        <w:rPr>
          <w:szCs w:val="24"/>
        </w:rPr>
        <w:object w:dxaOrig="1301" w:dyaOrig="815">
          <v:shape id="_x0000_i1039" type="#_x0000_t75" style="width:65.2pt;height:40.75pt" o:ole="">
            <v:imagedata r:id="rId51" o:title=""/>
          </v:shape>
          <o:OLEObject Type="Embed" ProgID="Word.Document.12" ShapeID="_x0000_i1039" DrawAspect="Icon" ObjectID="_1819718048" r:id="rId52">
            <o:FieldCodes>\s</o:FieldCodes>
          </o:OLEObject>
        </w:object>
      </w:r>
    </w:p>
    <w:p w:rsidR="00D3070B" w:rsidRPr="00D73451" w:rsidRDefault="00D3070B" w:rsidP="00070A7A">
      <w:pPr>
        <w:autoSpaceDE w:val="0"/>
        <w:autoSpaceDN w:val="0"/>
        <w:adjustRightInd w:val="0"/>
        <w:ind w:firstLine="708"/>
        <w:jc w:val="both"/>
        <w:rPr>
          <w:b/>
          <w:color w:val="000000"/>
          <w:szCs w:val="24"/>
        </w:rPr>
      </w:pPr>
      <w:r w:rsidRPr="00D73451">
        <w:rPr>
          <w:b/>
          <w:bCs/>
          <w:color w:val="000000"/>
          <w:szCs w:val="24"/>
        </w:rPr>
        <w:t xml:space="preserve">3.2. </w:t>
      </w:r>
      <w:r w:rsidRPr="00D73451">
        <w:rPr>
          <w:b/>
          <w:color w:val="000000"/>
          <w:szCs w:val="24"/>
        </w:rPr>
        <w:t xml:space="preserve">Eğitim programı içinde yer alan derslerin öğretim planlarında kazanım, içerik, içeriğin sunuluş yöntemi ve değerlendirme süreçleri arasında tutarlılık bulunmalıdır. </w:t>
      </w:r>
    </w:p>
    <w:p w:rsidR="00D3070B" w:rsidRPr="00D73451" w:rsidRDefault="00D3070B" w:rsidP="00D3070B">
      <w:pPr>
        <w:autoSpaceDE w:val="0"/>
        <w:autoSpaceDN w:val="0"/>
        <w:adjustRightInd w:val="0"/>
        <w:jc w:val="both"/>
        <w:rPr>
          <w:b/>
          <w:color w:val="000000"/>
          <w:szCs w:val="24"/>
        </w:rPr>
      </w:pPr>
    </w:p>
    <w:p w:rsidR="00D3070B" w:rsidRDefault="00D3070B" w:rsidP="00D3070B">
      <w:pPr>
        <w:ind w:firstLine="709"/>
        <w:jc w:val="both"/>
        <w:rPr>
          <w:szCs w:val="24"/>
        </w:rPr>
      </w:pPr>
      <w:r w:rsidRPr="00D73451">
        <w:rPr>
          <w:bCs/>
          <w:szCs w:val="24"/>
        </w:rPr>
        <w:t xml:space="preserve">Üniversitemizin tüm bölümlerinde, Bolonya süreciyle uyumlu olarak, zorunlu ve seçmeli dersler mevcuttur. Seçmeli dersler; alan seçmelileri, </w:t>
      </w:r>
      <w:r>
        <w:rPr>
          <w:bCs/>
          <w:szCs w:val="24"/>
        </w:rPr>
        <w:t>ortak seçmeli dersler (OSD</w:t>
      </w:r>
      <w:r w:rsidRPr="00D73451">
        <w:rPr>
          <w:bCs/>
          <w:szCs w:val="24"/>
        </w:rPr>
        <w:t xml:space="preserve">) ve yabancı dil seçmelileri olmak üzere üç ayrı kategoridedir. Öğrenciler zorunlu dersleriyle alanın temel konularını öğrenirken seçmeli dersleriyle hem genel kültür alanlarında derinlik kazanmaları hem de ileride belirleyecekleri uzmanlık alanlarına destek sağlayacak alt yapının oluşması hedeflenmiştir. Derslerin öğretim planlarında kazanım, içerik, içeriğin sunuluş yöntemi ve değerlendirme süreçleri arasında tutarlılık bulunmaktadır. Öğrencilerin süreç boyunca takip etmesi gereken adımlar üniversitenin </w:t>
      </w:r>
      <w:hyperlink r:id="rId53" w:anchor="course-outline-4" w:history="1">
        <w:r w:rsidRPr="00D73451">
          <w:rPr>
            <w:rStyle w:val="Kpr"/>
            <w:bCs/>
            <w:szCs w:val="24"/>
          </w:rPr>
          <w:t>web sitesinde</w:t>
        </w:r>
      </w:hyperlink>
      <w:r w:rsidRPr="00D73451">
        <w:rPr>
          <w:bCs/>
          <w:szCs w:val="24"/>
        </w:rPr>
        <w:t xml:space="preserve"> var olan ders programındaki ders izlencelerinde</w:t>
      </w:r>
      <w:r>
        <w:rPr>
          <w:bCs/>
          <w:szCs w:val="24"/>
        </w:rPr>
        <w:t xml:space="preserve"> yer almaktadır. </w:t>
      </w:r>
      <w:r w:rsidRPr="00D73451">
        <w:rPr>
          <w:bCs/>
          <w:szCs w:val="24"/>
        </w:rPr>
        <w:t xml:space="preserve">Uluslararası İşletme Yönetimi Programında yer alan derslerin program çıktılarına olan net katkıları </w:t>
      </w:r>
      <w:r w:rsidRPr="00D73451">
        <w:rPr>
          <w:b/>
          <w:bCs/>
          <w:szCs w:val="24"/>
        </w:rPr>
        <w:t>Ek. 2.1.</w:t>
      </w:r>
      <w:r>
        <w:rPr>
          <w:b/>
          <w:bCs/>
          <w:szCs w:val="24"/>
        </w:rPr>
        <w:t>2</w:t>
      </w:r>
      <w:r w:rsidRPr="00D73451">
        <w:rPr>
          <w:bCs/>
          <w:szCs w:val="24"/>
        </w:rPr>
        <w:t xml:space="preserve">’de sunulmuş olup, üniversitenin </w:t>
      </w:r>
      <w:hyperlink r:id="rId54" w:anchor="uluslararasi-isletmecilik-tyyc-pc-ders-iliskileri" w:history="1">
        <w:r w:rsidRPr="00D73451">
          <w:rPr>
            <w:rStyle w:val="Kpr"/>
            <w:bCs/>
            <w:szCs w:val="24"/>
          </w:rPr>
          <w:t>web sitesinde</w:t>
        </w:r>
      </w:hyperlink>
      <w:r w:rsidRPr="00D73451">
        <w:rPr>
          <w:bCs/>
          <w:szCs w:val="24"/>
        </w:rPr>
        <w:t xml:space="preserve"> de kolaylıkla ulaşılabilir bir şekilde yayınlanmaktadır. Sunulan belgelere ek olarak </w:t>
      </w:r>
      <w:r w:rsidRPr="00D73451">
        <w:rPr>
          <w:szCs w:val="24"/>
        </w:rPr>
        <w:t>Uluslararası İşletme Yönetimi Programında bulunan derslerin program çıktıları ve net katkılarını belirtmek am</w:t>
      </w:r>
      <w:r>
        <w:rPr>
          <w:szCs w:val="24"/>
        </w:rPr>
        <w:t xml:space="preserve">acı ile </w:t>
      </w:r>
      <w:r w:rsidRPr="00565870">
        <w:rPr>
          <w:b/>
          <w:szCs w:val="24"/>
        </w:rPr>
        <w:t>Ek. 3.2.1</w:t>
      </w:r>
      <w:r>
        <w:rPr>
          <w:szCs w:val="24"/>
        </w:rPr>
        <w:t xml:space="preserve">’de belirtilen Tablo </w:t>
      </w:r>
      <w:r w:rsidR="009D3B62">
        <w:rPr>
          <w:szCs w:val="24"/>
        </w:rPr>
        <w:t>16</w:t>
      </w:r>
      <w:r w:rsidRPr="00D73451">
        <w:rPr>
          <w:szCs w:val="24"/>
        </w:rPr>
        <w:t xml:space="preserve"> oluşturulmuştur.</w:t>
      </w:r>
    </w:p>
    <w:p w:rsidR="00D3070B" w:rsidRDefault="00D3070B" w:rsidP="00D3070B">
      <w:pPr>
        <w:autoSpaceDE w:val="0"/>
        <w:autoSpaceDN w:val="0"/>
        <w:adjustRightInd w:val="0"/>
        <w:jc w:val="center"/>
        <w:rPr>
          <w:b/>
          <w:bCs/>
          <w:color w:val="000000"/>
          <w:szCs w:val="24"/>
        </w:rPr>
      </w:pPr>
    </w:p>
    <w:bookmarkStart w:id="25" w:name="_MON_1781271561"/>
    <w:bookmarkEnd w:id="25"/>
    <w:p w:rsidR="00D3070B" w:rsidRDefault="009D3B62" w:rsidP="00D3070B">
      <w:pPr>
        <w:autoSpaceDE w:val="0"/>
        <w:autoSpaceDN w:val="0"/>
        <w:adjustRightInd w:val="0"/>
        <w:jc w:val="center"/>
        <w:rPr>
          <w:b/>
          <w:bCs/>
          <w:color w:val="000000"/>
          <w:szCs w:val="24"/>
        </w:rPr>
      </w:pPr>
      <w:r>
        <w:rPr>
          <w:b/>
          <w:bCs/>
          <w:color w:val="000000"/>
          <w:szCs w:val="24"/>
        </w:rPr>
        <w:object w:dxaOrig="1301" w:dyaOrig="815">
          <v:shape id="_x0000_i1040" type="#_x0000_t75" style="width:65.2pt;height:40.75pt" o:ole="">
            <v:imagedata r:id="rId55" o:title=""/>
          </v:shape>
          <o:OLEObject Type="Embed" ProgID="Word.Document.12" ShapeID="_x0000_i1040" DrawAspect="Icon" ObjectID="_1819718049" r:id="rId56">
            <o:FieldCodes>\s</o:FieldCodes>
          </o:OLEObject>
        </w:object>
      </w:r>
    </w:p>
    <w:p w:rsidR="00D3070B" w:rsidRPr="00D73451" w:rsidRDefault="00D3070B" w:rsidP="00070A7A">
      <w:pPr>
        <w:autoSpaceDE w:val="0"/>
        <w:autoSpaceDN w:val="0"/>
        <w:adjustRightInd w:val="0"/>
        <w:ind w:firstLine="708"/>
        <w:jc w:val="both"/>
        <w:rPr>
          <w:b/>
          <w:color w:val="000000"/>
          <w:szCs w:val="24"/>
        </w:rPr>
      </w:pPr>
      <w:r w:rsidRPr="00D73451">
        <w:rPr>
          <w:b/>
          <w:bCs/>
          <w:color w:val="000000"/>
          <w:szCs w:val="24"/>
        </w:rPr>
        <w:t xml:space="preserve">3.3. </w:t>
      </w:r>
      <w:r w:rsidRPr="00D73451">
        <w:rPr>
          <w:b/>
          <w:color w:val="000000"/>
          <w:szCs w:val="24"/>
        </w:rPr>
        <w:t xml:space="preserve">Kullanılan eğitim programı modeli (Derse Dayalı, Probleme Dayalı, Komite Sistemi, Entegre Eğitim vb.) tanımlanmış olmalıdır. </w:t>
      </w:r>
    </w:p>
    <w:p w:rsidR="00D3070B" w:rsidRPr="00D73451" w:rsidRDefault="00D3070B" w:rsidP="00D3070B">
      <w:pPr>
        <w:autoSpaceDE w:val="0"/>
        <w:autoSpaceDN w:val="0"/>
        <w:adjustRightInd w:val="0"/>
        <w:jc w:val="both"/>
        <w:rPr>
          <w:b/>
          <w:color w:val="000000"/>
          <w:szCs w:val="24"/>
        </w:rPr>
      </w:pPr>
    </w:p>
    <w:p w:rsidR="00D3070B" w:rsidRPr="00D73451" w:rsidRDefault="00D3070B" w:rsidP="00D3070B">
      <w:pPr>
        <w:ind w:firstLine="709"/>
        <w:jc w:val="both"/>
        <w:rPr>
          <w:szCs w:val="24"/>
        </w:rPr>
      </w:pPr>
      <w:r w:rsidRPr="00D73451">
        <w:rPr>
          <w:szCs w:val="24"/>
        </w:rPr>
        <w:t xml:space="preserve">Uluslararası İşletme Yönetimi programında, eğitim programı modeli derslerin işleyişine bağlı olarak belirlenmektedir. Ders programında var olan, revize edilecek veya programa dâhil edilmesi planlanan tüm dersler, çağın gereklilikleri doğrultusunda her akademik yılın sonunda yapılan bölüm ve fakülte toplantıları sonucunda </w:t>
      </w:r>
      <w:r w:rsidRPr="00152EE6">
        <w:rPr>
          <w:szCs w:val="24"/>
        </w:rPr>
        <w:t xml:space="preserve">değerlendirilmektedir. </w:t>
      </w:r>
    </w:p>
    <w:p w:rsidR="00D3070B" w:rsidRPr="00D73451" w:rsidRDefault="00D3070B" w:rsidP="00D3070B">
      <w:pPr>
        <w:ind w:firstLine="709"/>
        <w:jc w:val="both"/>
        <w:rPr>
          <w:bCs/>
          <w:szCs w:val="24"/>
        </w:rPr>
      </w:pPr>
      <w:r w:rsidRPr="00D73451">
        <w:rPr>
          <w:bCs/>
          <w:szCs w:val="24"/>
        </w:rPr>
        <w:t xml:space="preserve">Uluslararası İşletme Yönetimi Programı dört yıllık eğitim programından oluşmakta ve alan, alan seçmeli, ortak zorunlu ve ortak seçmeli dersler gibi içerik bakımından çeşitli dersler içermektedir. Bölüm 3.2.’de ifade edilen </w:t>
      </w:r>
      <w:r>
        <w:rPr>
          <w:bCs/>
          <w:szCs w:val="24"/>
        </w:rPr>
        <w:t xml:space="preserve">Tablo </w:t>
      </w:r>
      <w:r w:rsidR="009D3B62">
        <w:rPr>
          <w:bCs/>
          <w:szCs w:val="24"/>
        </w:rPr>
        <w:t>16’da</w:t>
      </w:r>
      <w:r w:rsidRPr="00D73451">
        <w:rPr>
          <w:bCs/>
          <w:szCs w:val="24"/>
        </w:rPr>
        <w:t xml:space="preserve"> program içerisinde yer alan dersler listelenmiştir. Aynı zamanda bu tabloda yer alan program çıktıları ve net katkılar her bir dersin öğrenciye sunduğu kazanımı ifade etmektedir. Derslerin çıktıları ve net katkıları ile </w:t>
      </w:r>
      <w:r w:rsidRPr="00D73451">
        <w:rPr>
          <w:bCs/>
          <w:szCs w:val="24"/>
        </w:rPr>
        <w:lastRenderedPageBreak/>
        <w:t xml:space="preserve">olan ilişkisi, Uluslararası İşletme Yönetimi Programının çeşitli eğitim modelleri kullandığını da göstermektedir. </w:t>
      </w:r>
    </w:p>
    <w:p w:rsidR="00D3070B" w:rsidRPr="00D73451" w:rsidRDefault="00D3070B" w:rsidP="00D3070B">
      <w:pPr>
        <w:ind w:firstLine="709"/>
        <w:jc w:val="both"/>
        <w:rPr>
          <w:bCs/>
          <w:szCs w:val="24"/>
        </w:rPr>
      </w:pPr>
      <w:r w:rsidRPr="00D73451">
        <w:rPr>
          <w:bCs/>
          <w:szCs w:val="24"/>
        </w:rPr>
        <w:t xml:space="preserve">Uluslararası İşletme Yönetimi Programı eğitim programının birinci yıl birinci yarıyılda ve birinci yıl ikinci yarıyılda </w:t>
      </w:r>
      <w:r w:rsidR="0079075F">
        <w:rPr>
          <w:bCs/>
          <w:szCs w:val="24"/>
        </w:rPr>
        <w:t>UNI</w:t>
      </w:r>
      <w:r w:rsidRPr="00D73451">
        <w:rPr>
          <w:bCs/>
          <w:szCs w:val="24"/>
        </w:rPr>
        <w:t xml:space="preserve"> 101-</w:t>
      </w:r>
      <w:r>
        <w:rPr>
          <w:bCs/>
          <w:szCs w:val="24"/>
        </w:rPr>
        <w:t xml:space="preserve"> </w:t>
      </w:r>
      <w:r w:rsidR="0079075F">
        <w:rPr>
          <w:bCs/>
          <w:szCs w:val="24"/>
        </w:rPr>
        <w:t>Üniversite Hayatına Giriş, FEAS 104 –Kariyer Planlama</w:t>
      </w:r>
      <w:r w:rsidRPr="00D73451">
        <w:rPr>
          <w:bCs/>
          <w:szCs w:val="24"/>
        </w:rPr>
        <w:t xml:space="preserve"> ve </w:t>
      </w:r>
      <w:r>
        <w:rPr>
          <w:bCs/>
          <w:szCs w:val="24"/>
        </w:rPr>
        <w:t>Ortak Seçmeli Dersler (OSD)</w:t>
      </w:r>
      <w:r w:rsidRPr="00D73451">
        <w:rPr>
          <w:bCs/>
          <w:szCs w:val="24"/>
        </w:rPr>
        <w:t xml:space="preserve"> kapsamında öğrencilere üniversitenin yapısı hakkında bilgilendirme, sosyal aktiviteler ile öğrencileri aktif iletişim becerisi kazandırma amaçlı eğitim modeli kullanılmaktadır. Buna ek olarak “MAN 105 – İşletme”, “MAN 100 – Uluslararası İşletme”, “ECO 104 – İktisat”, “IFN 101 – Finansal Okuryazarlık”, “MAT 102 – İşletmeler için İstatistik” dersleri içerisinde öğrencilere programın temel kavramlarını kazandırmak amacıyla derse dayalı eğitim modeli kullanılmaktadır. </w:t>
      </w:r>
    </w:p>
    <w:p w:rsidR="00D3070B" w:rsidRPr="00D73451" w:rsidRDefault="00D3070B" w:rsidP="00D3070B">
      <w:pPr>
        <w:ind w:firstLine="709"/>
        <w:jc w:val="both"/>
        <w:rPr>
          <w:bCs/>
          <w:szCs w:val="24"/>
        </w:rPr>
      </w:pPr>
      <w:r w:rsidRPr="00D73451">
        <w:rPr>
          <w:bCs/>
          <w:szCs w:val="24"/>
        </w:rPr>
        <w:t>İkinci yıl üçüncü yar</w:t>
      </w:r>
      <w:r w:rsidR="00C145C9">
        <w:rPr>
          <w:bCs/>
          <w:szCs w:val="24"/>
        </w:rPr>
        <w:t>ıy</w:t>
      </w:r>
      <w:r w:rsidRPr="00D73451">
        <w:rPr>
          <w:bCs/>
          <w:szCs w:val="24"/>
        </w:rPr>
        <w:t>ıl</w:t>
      </w:r>
      <w:r w:rsidR="00C145C9">
        <w:rPr>
          <w:bCs/>
          <w:szCs w:val="24"/>
        </w:rPr>
        <w:t xml:space="preserve">da Ortak Seçmeli Dersler (OSD) kapsamında öğrencilere bilgi birikimine katkıda bulunacak ve aynı zamanda kendi ilgi alanlarına ait ders alma imkanı sunulmaktadır. </w:t>
      </w:r>
      <w:r w:rsidR="002C2CB9">
        <w:rPr>
          <w:bCs/>
          <w:szCs w:val="24"/>
        </w:rPr>
        <w:t>İ</w:t>
      </w:r>
      <w:r w:rsidRPr="00D73451">
        <w:rPr>
          <w:bCs/>
          <w:szCs w:val="24"/>
        </w:rPr>
        <w:t xml:space="preserve">kinci yıl </w:t>
      </w:r>
      <w:r w:rsidR="002C2CB9">
        <w:rPr>
          <w:bCs/>
          <w:szCs w:val="24"/>
        </w:rPr>
        <w:t xml:space="preserve">üçüncü yarıyıl ve </w:t>
      </w:r>
      <w:r w:rsidRPr="00D73451">
        <w:rPr>
          <w:bCs/>
          <w:szCs w:val="24"/>
        </w:rPr>
        <w:t xml:space="preserve">dördüncü yarıyılda anlatıma dayalı temel kavramları içeren  “MAN 220 – </w:t>
      </w:r>
      <w:r>
        <w:rPr>
          <w:bCs/>
          <w:szCs w:val="24"/>
        </w:rPr>
        <w:t xml:space="preserve">Liderlik ve </w:t>
      </w:r>
      <w:r w:rsidRPr="00D73451">
        <w:rPr>
          <w:bCs/>
          <w:szCs w:val="24"/>
        </w:rPr>
        <w:t xml:space="preserve">Örgütsel Davranış”, “MAN 205 – Yönetim Prensipleri”, “HIS 201 – Atatürk İlkeleri ve İnkılap Tarihi I” dersler yer almaktadır. </w:t>
      </w:r>
      <w:r w:rsidR="002C2CB9">
        <w:rPr>
          <w:bCs/>
          <w:szCs w:val="24"/>
        </w:rPr>
        <w:t>P</w:t>
      </w:r>
      <w:r w:rsidRPr="00D73451">
        <w:rPr>
          <w:bCs/>
          <w:szCs w:val="24"/>
        </w:rPr>
        <w:t>robleme ve derse dayalı eğitim modelinin birlikte kullanıldığı “MAN 203 – Muhasebe Prensipleri” dersi de program içerisinde bulunmaktadır.</w:t>
      </w:r>
      <w:r w:rsidR="002C2CB9">
        <w:rPr>
          <w:bCs/>
          <w:szCs w:val="24"/>
        </w:rPr>
        <w:t xml:space="preserve"> 2023-2024 Akademik yılı itibariyle, öğrencilere ikinci yıl dördüncü yarıyılda seçmeli ders imkanı </w:t>
      </w:r>
      <w:r w:rsidR="000A258E">
        <w:rPr>
          <w:bCs/>
          <w:szCs w:val="24"/>
        </w:rPr>
        <w:t xml:space="preserve">(IRE 216 – Uluslararası Örgütler, FEA 200 – Eleştirel Düşünme ve IFN 202 – Uluslararası Finansal Pazarlar II) </w:t>
      </w:r>
      <w:r w:rsidR="002C2CB9">
        <w:rPr>
          <w:bCs/>
          <w:szCs w:val="24"/>
        </w:rPr>
        <w:t>sunulmaktadır. Fakülte içerisinde diğer bölümlerin aldığı zorunlu dersleri de alma imkanı sağlayan bu sistem, öğrencilere multidisipliner çalışma imkanı sunmakta ve farklı bölümlerin bilgi birikimine erişim sağlama imkanı sunmaktadır.</w:t>
      </w:r>
    </w:p>
    <w:p w:rsidR="00D3070B" w:rsidRPr="00D73451" w:rsidRDefault="00D3070B" w:rsidP="00D3070B">
      <w:pPr>
        <w:ind w:firstLine="709"/>
        <w:jc w:val="both"/>
        <w:rPr>
          <w:bCs/>
          <w:szCs w:val="24"/>
        </w:rPr>
      </w:pPr>
      <w:r w:rsidRPr="00D73451">
        <w:rPr>
          <w:bCs/>
          <w:szCs w:val="24"/>
        </w:rPr>
        <w:t>Öğrenciler üçüncü yıldan itibaren daha çok işletme fonksiyonlarını içeren alan derslerine yönlendirilmektedir. Üçüncü yıl beşinci yarıyılda “MAN 307 – İşletme Finansmanı”, “MAN 319 – Üretim Yönetimi” ve “MAN 331 – Çağdaş Pazarlama Sorunları” dersleri kapsamında öğrencilere işletme fonksiyonlarının temel kavramlarını aktarmak amacıyla derse dayalı eğitim modeli kullanarak teorik bilgi kazandırılması amaçlanmaktadır.</w:t>
      </w:r>
    </w:p>
    <w:p w:rsidR="00D3070B" w:rsidRPr="00D73451" w:rsidRDefault="00D3070B" w:rsidP="00D3070B">
      <w:pPr>
        <w:ind w:firstLine="709"/>
        <w:jc w:val="both"/>
        <w:rPr>
          <w:bCs/>
          <w:szCs w:val="24"/>
        </w:rPr>
      </w:pPr>
      <w:r w:rsidRPr="00D73451">
        <w:rPr>
          <w:bCs/>
          <w:szCs w:val="24"/>
        </w:rPr>
        <w:t>Üçüncü yıl altıncı yarıyılda “MAN 308 – Yöneylem Araştırması”, “IFN 314 – E-Ticaret” ve “MAN 310 – Finansal Yönetim”  dersleri kapsamında öğrencilere hem derse dayalı eğitim modeli ile teorik bilgi kazandırılmakta hem de probleme dayalı eğitim modeli ile iş yaşantılarında alanları ile ilgili problemi çözme odaklı bir model kullanılmaktadır.</w:t>
      </w:r>
    </w:p>
    <w:p w:rsidR="00D3070B" w:rsidRPr="00D73451" w:rsidRDefault="00D3070B" w:rsidP="00D3070B">
      <w:pPr>
        <w:ind w:firstLine="709"/>
        <w:jc w:val="both"/>
        <w:rPr>
          <w:bCs/>
          <w:szCs w:val="24"/>
        </w:rPr>
      </w:pPr>
      <w:r w:rsidRPr="00D73451">
        <w:rPr>
          <w:bCs/>
          <w:szCs w:val="24"/>
        </w:rPr>
        <w:t>Üçüncü yılda bulunan zorunlu derslere ek olarak öğrencilere belirli bir alana yönelmelerine fayda sağlayabilecek çeşitli seçmeli ders olanağı sunulmaktadır. Derslerin içeriklerinde hem derse dayalı eğitim modeli kullanılarak öğrencilerin yazılı olarak vize veya final sınavı ile teorik bilgileri değerlendirilmekte hem de dönem içerisinde çeşitli vaka çalışmaları uygulamaları yapılarak probleme dayalı eğitim modeli kullanı</w:t>
      </w:r>
      <w:r>
        <w:rPr>
          <w:bCs/>
          <w:szCs w:val="24"/>
        </w:rPr>
        <w:t>lmaktadır. Örnek olarak “MAT 304</w:t>
      </w:r>
      <w:r w:rsidRPr="00D73451">
        <w:rPr>
          <w:bCs/>
          <w:szCs w:val="24"/>
        </w:rPr>
        <w:t xml:space="preserve"> – </w:t>
      </w:r>
      <w:r>
        <w:rPr>
          <w:bCs/>
          <w:szCs w:val="24"/>
        </w:rPr>
        <w:t>Veri Analizi ve Raporlama</w:t>
      </w:r>
      <w:r w:rsidRPr="00D73451">
        <w:rPr>
          <w:bCs/>
          <w:szCs w:val="24"/>
        </w:rPr>
        <w:t>” dersi kapsamında öğrencilere öncelikle temel kavramlar kazandırılmakta ve yazılı sınav ile bilgileri değerlendirilmektedir. Dönem içerisinde ise; edindikleri bilgiler ile araştırma yapmaya teşvik edilmektedirler.</w:t>
      </w:r>
    </w:p>
    <w:p w:rsidR="00D3070B" w:rsidRPr="00D73451" w:rsidRDefault="00D3070B" w:rsidP="00D3070B">
      <w:pPr>
        <w:ind w:firstLine="709"/>
        <w:jc w:val="both"/>
        <w:rPr>
          <w:bCs/>
          <w:szCs w:val="24"/>
        </w:rPr>
      </w:pPr>
      <w:r w:rsidRPr="00D73451">
        <w:rPr>
          <w:bCs/>
          <w:szCs w:val="24"/>
        </w:rPr>
        <w:t xml:space="preserve">Dördüncü yıl yedinci yarıyılda öğrencilere “ECO 403 – Türkiye Ekonomisi”, “MAN 401 – İnsan Kaynakları Yönetimi” gibi temel kavramları öğrenebileceği dersler sunulmaktadır. </w:t>
      </w:r>
      <w:r w:rsidR="000A258E">
        <w:rPr>
          <w:bCs/>
          <w:szCs w:val="24"/>
        </w:rPr>
        <w:t>Ek olarak</w:t>
      </w:r>
      <w:r w:rsidR="00BF65C1">
        <w:rPr>
          <w:bCs/>
          <w:szCs w:val="24"/>
        </w:rPr>
        <w:t>,</w:t>
      </w:r>
      <w:r w:rsidR="000A258E">
        <w:rPr>
          <w:bCs/>
          <w:szCs w:val="24"/>
        </w:rPr>
        <w:t xml:space="preserve"> sürdürülebilirlik ve dijitalleşm</w:t>
      </w:r>
      <w:r w:rsidR="00BF65C1">
        <w:rPr>
          <w:bCs/>
          <w:szCs w:val="24"/>
        </w:rPr>
        <w:t xml:space="preserve">enin derslere entegre edilmesiyle, </w:t>
      </w:r>
      <w:r w:rsidR="000A258E">
        <w:rPr>
          <w:bCs/>
          <w:szCs w:val="24"/>
        </w:rPr>
        <w:t>ders planındaki çeşitlilik arttırılmıştır. Dördüncü yıl yedinci yarıyılda IFN 423 -Blockchain Teknolojisi, MAN 443 – Dijital Vatandaşlık, MAN 451 – Meta Girişimcilik seçmeli dersleri imkanı sunulurken, dördüncü yıl sekizinci yarıyılda MAN 452 –Yapay Zeka ve MAN 44 – Pazarlama ve Sürdürülebilirlik” gibi yenilikçi seçmeli dersleri sunulmaktadır.</w:t>
      </w:r>
    </w:p>
    <w:p w:rsidR="00D3070B" w:rsidRDefault="000A258E" w:rsidP="00D3070B">
      <w:pPr>
        <w:ind w:firstLine="709"/>
        <w:jc w:val="both"/>
        <w:rPr>
          <w:bCs/>
          <w:szCs w:val="24"/>
        </w:rPr>
      </w:pPr>
      <w:r>
        <w:rPr>
          <w:bCs/>
          <w:szCs w:val="24"/>
        </w:rPr>
        <w:t>Son olarak, d</w:t>
      </w:r>
      <w:r w:rsidR="00D3070B" w:rsidRPr="00D73451">
        <w:rPr>
          <w:bCs/>
          <w:szCs w:val="24"/>
        </w:rPr>
        <w:t xml:space="preserve">ördüncü yıl sekizinci yarıyılda verilen bitirme projesi odaklı dersler içerisinde bulunan girişimcilik, staj ve proje dersleri öğrencilere dört yıl boyunca edindikleri teorik bilgileri iş hayatında kullanma olanağı sunmakta ve bu amaç doğrultusunda probleme dayalı eğitim modeli kullanılmaktadır. </w:t>
      </w:r>
    </w:p>
    <w:p w:rsidR="00C93560" w:rsidRPr="00D73451" w:rsidRDefault="00C93560" w:rsidP="00D3070B">
      <w:pPr>
        <w:ind w:firstLine="709"/>
        <w:jc w:val="both"/>
        <w:rPr>
          <w:bCs/>
          <w:szCs w:val="24"/>
        </w:rPr>
      </w:pPr>
    </w:p>
    <w:p w:rsidR="00D3070B" w:rsidRPr="00D73451" w:rsidRDefault="00D3070B" w:rsidP="004213DE">
      <w:pPr>
        <w:autoSpaceDE w:val="0"/>
        <w:autoSpaceDN w:val="0"/>
        <w:adjustRightInd w:val="0"/>
        <w:ind w:firstLine="708"/>
        <w:jc w:val="both"/>
        <w:rPr>
          <w:b/>
          <w:color w:val="000000"/>
          <w:szCs w:val="24"/>
        </w:rPr>
      </w:pPr>
      <w:r w:rsidRPr="00D73451">
        <w:rPr>
          <w:b/>
          <w:bCs/>
          <w:color w:val="000000"/>
          <w:szCs w:val="24"/>
        </w:rPr>
        <w:t xml:space="preserve">3.4. </w:t>
      </w:r>
      <w:r w:rsidRPr="00D73451">
        <w:rPr>
          <w:b/>
          <w:color w:val="000000"/>
          <w:szCs w:val="24"/>
        </w:rPr>
        <w:t>Eğitim programında yer alan derslerde öğrenme çıktılarına uygun çeşitli öğretim yöntem ve teknikleri (anlatım, problem çözme, soru cevap, aktif öğrenme, sunum, laboratuvar çalışması, alan çalışması, grup çalışması vb.) kullanılmalıdır.</w:t>
      </w:r>
    </w:p>
    <w:p w:rsidR="00D3070B" w:rsidRPr="00D73451" w:rsidRDefault="00D3070B" w:rsidP="00D3070B">
      <w:pPr>
        <w:autoSpaceDE w:val="0"/>
        <w:autoSpaceDN w:val="0"/>
        <w:adjustRightInd w:val="0"/>
        <w:jc w:val="both"/>
        <w:rPr>
          <w:b/>
          <w:color w:val="000000"/>
          <w:szCs w:val="24"/>
        </w:rPr>
      </w:pPr>
    </w:p>
    <w:p w:rsidR="00D3070B" w:rsidRPr="005B56A9" w:rsidRDefault="00D3070B" w:rsidP="00D3070B">
      <w:pPr>
        <w:autoSpaceDE w:val="0"/>
        <w:autoSpaceDN w:val="0"/>
        <w:adjustRightInd w:val="0"/>
        <w:spacing w:before="120" w:after="120"/>
        <w:ind w:firstLine="709"/>
        <w:jc w:val="both"/>
        <w:rPr>
          <w:szCs w:val="24"/>
        </w:rPr>
      </w:pPr>
      <w:r w:rsidRPr="00D73451">
        <w:rPr>
          <w:bCs/>
          <w:szCs w:val="24"/>
        </w:rPr>
        <w:t xml:space="preserve">Uluslararası İşletme Yönetimi programında, her ders için kullanılacak yöntem ve teknikler dönem başında üniversitenin </w:t>
      </w:r>
      <w:hyperlink r:id="rId57" w:anchor="course-outline-4" w:history="1">
        <w:r w:rsidRPr="00D73451">
          <w:rPr>
            <w:rStyle w:val="Kpr"/>
            <w:bCs/>
            <w:szCs w:val="24"/>
          </w:rPr>
          <w:t>web sitesine</w:t>
        </w:r>
      </w:hyperlink>
      <w:r w:rsidRPr="00D73451">
        <w:rPr>
          <w:bCs/>
          <w:szCs w:val="24"/>
        </w:rPr>
        <w:t xml:space="preserve"> yüklenen Uluslararası İşletme Yönetimi ile ilişkili bölümde yer alan ders izlencelerinde belirtilmektedir (</w:t>
      </w:r>
      <w:r w:rsidRPr="00D73451">
        <w:rPr>
          <w:b/>
          <w:szCs w:val="24"/>
        </w:rPr>
        <w:t>Ek. 2.3.</w:t>
      </w:r>
      <w:r>
        <w:rPr>
          <w:b/>
          <w:szCs w:val="24"/>
        </w:rPr>
        <w:t>3</w:t>
      </w:r>
      <w:r w:rsidRPr="00D73451">
        <w:rPr>
          <w:bCs/>
          <w:szCs w:val="24"/>
        </w:rPr>
        <w:t>).</w:t>
      </w:r>
      <w:r>
        <w:rPr>
          <w:bCs/>
          <w:szCs w:val="24"/>
        </w:rPr>
        <w:t xml:space="preserve"> </w:t>
      </w:r>
      <w:r w:rsidRPr="00D73451">
        <w:rPr>
          <w:bCs/>
          <w:szCs w:val="24"/>
        </w:rPr>
        <w:t>Y</w:t>
      </w:r>
      <w:r>
        <w:rPr>
          <w:bCs/>
          <w:szCs w:val="24"/>
        </w:rPr>
        <w:t xml:space="preserve">öntem </w:t>
      </w:r>
      <w:r w:rsidRPr="00D73451">
        <w:rPr>
          <w:bCs/>
          <w:szCs w:val="24"/>
        </w:rPr>
        <w:t xml:space="preserve">ve teknikler belirlenirken, </w:t>
      </w:r>
      <w:r>
        <w:rPr>
          <w:bCs/>
          <w:szCs w:val="24"/>
        </w:rPr>
        <w:t xml:space="preserve">öğrencilerin farklı </w:t>
      </w:r>
      <w:r w:rsidRPr="00D73451">
        <w:rPr>
          <w:bCs/>
          <w:szCs w:val="24"/>
        </w:rPr>
        <w:t xml:space="preserve">bakış açıları </w:t>
      </w:r>
      <w:r>
        <w:rPr>
          <w:bCs/>
          <w:szCs w:val="24"/>
        </w:rPr>
        <w:t xml:space="preserve">edinmeleri </w:t>
      </w:r>
      <w:r w:rsidRPr="00D73451">
        <w:rPr>
          <w:bCs/>
          <w:szCs w:val="24"/>
        </w:rPr>
        <w:t>hedeflenmektedir.</w:t>
      </w:r>
      <w:r>
        <w:rPr>
          <w:bCs/>
          <w:szCs w:val="24"/>
        </w:rPr>
        <w:t xml:space="preserve"> </w:t>
      </w:r>
      <w:r w:rsidRPr="005B56A9">
        <w:rPr>
          <w:b/>
          <w:bCs/>
          <w:szCs w:val="24"/>
        </w:rPr>
        <w:t>Ek</w:t>
      </w:r>
      <w:r>
        <w:rPr>
          <w:b/>
          <w:bCs/>
          <w:szCs w:val="24"/>
        </w:rPr>
        <w:t>.</w:t>
      </w:r>
      <w:r w:rsidRPr="005B56A9">
        <w:rPr>
          <w:b/>
          <w:bCs/>
          <w:szCs w:val="24"/>
        </w:rPr>
        <w:t xml:space="preserve"> 3.4.1</w:t>
      </w:r>
      <w:r>
        <w:rPr>
          <w:bCs/>
          <w:szCs w:val="24"/>
        </w:rPr>
        <w:t xml:space="preserve">’de oluşturulan Tablo </w:t>
      </w:r>
      <w:r w:rsidR="00D9288D">
        <w:rPr>
          <w:bCs/>
          <w:szCs w:val="24"/>
        </w:rPr>
        <w:t>17</w:t>
      </w:r>
      <w:r>
        <w:rPr>
          <w:bCs/>
          <w:szCs w:val="24"/>
        </w:rPr>
        <w:t>’de</w:t>
      </w:r>
      <w:r w:rsidRPr="00D73451">
        <w:rPr>
          <w:bCs/>
          <w:szCs w:val="24"/>
        </w:rPr>
        <w:t xml:space="preserve"> bu hedefler doğrultusunda Uluslararası İşletme Yönetimi programında yer alan derslerin öğretim yöntem ve teknikleri listelenmiştir.</w:t>
      </w:r>
    </w:p>
    <w:bookmarkStart w:id="26" w:name="_MON_1781277954"/>
    <w:bookmarkEnd w:id="26"/>
    <w:p w:rsidR="00D3070B" w:rsidRDefault="00D9288D" w:rsidP="00D3070B">
      <w:pPr>
        <w:spacing w:before="120" w:after="120"/>
        <w:ind w:firstLine="709"/>
        <w:jc w:val="center"/>
        <w:rPr>
          <w:bCs/>
          <w:szCs w:val="24"/>
        </w:rPr>
      </w:pPr>
      <w:r>
        <w:rPr>
          <w:bCs/>
          <w:szCs w:val="24"/>
        </w:rPr>
        <w:object w:dxaOrig="1301" w:dyaOrig="815">
          <v:shape id="_x0000_i1041" type="#_x0000_t75" style="width:65.2pt;height:40.75pt" o:ole="">
            <v:imagedata r:id="rId58" o:title=""/>
          </v:shape>
          <o:OLEObject Type="Embed" ProgID="Word.Document.12" ShapeID="_x0000_i1041" DrawAspect="Icon" ObjectID="_1819718050" r:id="rId59">
            <o:FieldCodes>\s</o:FieldCodes>
          </o:OLEObject>
        </w:object>
      </w:r>
    </w:p>
    <w:p w:rsidR="00D3070B" w:rsidRPr="00253B7D" w:rsidRDefault="00D3070B" w:rsidP="00D3070B">
      <w:pPr>
        <w:spacing w:before="120" w:after="120"/>
        <w:ind w:firstLine="709"/>
        <w:jc w:val="both"/>
        <w:rPr>
          <w:bCs/>
          <w:szCs w:val="24"/>
        </w:rPr>
      </w:pPr>
      <w:r w:rsidRPr="00D73451">
        <w:rPr>
          <w:bCs/>
          <w:szCs w:val="24"/>
        </w:rPr>
        <w:t>Öğretim tekniklerinde yer alan anlatım yönteminde “</w:t>
      </w:r>
      <w:hyperlink r:id="rId60" w:anchor="uluslararasi-isletmecilik-ders-programi" w:history="1">
        <w:r w:rsidRPr="00D73451">
          <w:rPr>
            <w:rStyle w:val="Kpr"/>
            <w:bCs/>
            <w:szCs w:val="24"/>
          </w:rPr>
          <w:t>MAN 105 – İşletme</w:t>
        </w:r>
      </w:hyperlink>
      <w:r w:rsidRPr="00D73451">
        <w:rPr>
          <w:bCs/>
          <w:szCs w:val="24"/>
        </w:rPr>
        <w:t>”, “</w:t>
      </w:r>
      <w:hyperlink r:id="rId61" w:anchor="uluslararasi-isletmecilik-ders-programi" w:history="1">
        <w:r w:rsidRPr="00D73451">
          <w:rPr>
            <w:rStyle w:val="Kpr"/>
            <w:szCs w:val="24"/>
          </w:rPr>
          <w:t>IFN 101 – Finansal Okuryazarlık</w:t>
        </w:r>
      </w:hyperlink>
      <w:r w:rsidRPr="00D73451">
        <w:rPr>
          <w:szCs w:val="24"/>
        </w:rPr>
        <w:t>” gibi derslerde öğrencilere temel kavramlardan bahsedilmektedir. “</w:t>
      </w:r>
      <w:hyperlink r:id="rId62" w:anchor="uluslararasi-isletmecilik-ders-programi" w:history="1">
        <w:r w:rsidRPr="00D73451">
          <w:rPr>
            <w:rStyle w:val="Kpr"/>
            <w:szCs w:val="24"/>
          </w:rPr>
          <w:t>MAT 101 – İşletme Matematiği</w:t>
        </w:r>
      </w:hyperlink>
      <w:r w:rsidRPr="00D73451">
        <w:rPr>
          <w:szCs w:val="24"/>
        </w:rPr>
        <w:t>”, “</w:t>
      </w:r>
      <w:hyperlink r:id="rId63" w:anchor="uluslararasi-isletmecilik-ders-programi" w:history="1">
        <w:r w:rsidRPr="00D73451">
          <w:rPr>
            <w:rStyle w:val="Kpr"/>
            <w:szCs w:val="24"/>
          </w:rPr>
          <w:t>MAT 102 - İşletmeler için İstatistik</w:t>
        </w:r>
      </w:hyperlink>
      <w:r w:rsidRPr="00D73451">
        <w:rPr>
          <w:szCs w:val="24"/>
        </w:rPr>
        <w:t>” gibi sayısal içerikli dersler içerisinde öğretim tekniklerinden problem çözme yöntemi kullanılmaktadır. “</w:t>
      </w:r>
      <w:hyperlink r:id="rId64" w:history="1">
        <w:r w:rsidRPr="00D73451">
          <w:rPr>
            <w:rStyle w:val="Kpr"/>
            <w:szCs w:val="24"/>
          </w:rPr>
          <w:t>HIS 201 - Atatürk İlkeleri ve İnkılap Tarihi I</w:t>
        </w:r>
      </w:hyperlink>
      <w:r w:rsidRPr="00D73451">
        <w:rPr>
          <w:szCs w:val="24"/>
        </w:rPr>
        <w:t>” gibi dersler içerisinde öğrencilerin temel bilgilerini de ölçmeye dayalı soru cevap tekniği kullanılarak öğretim verilmektedir. Öğrencilerin iletişim becerilerini veya bilgiyi aktarabilme becerisini geliştirmek amacıyla “</w:t>
      </w:r>
      <w:hyperlink r:id="rId65" w:anchor="uluslararasi-isletmecilik-ders-programi" w:history="1">
        <w:r w:rsidRPr="00D73451">
          <w:rPr>
            <w:rStyle w:val="Kpr"/>
            <w:szCs w:val="24"/>
            <w:shd w:val="clear" w:color="auto" w:fill="FFFFFF"/>
          </w:rPr>
          <w:t>MAN 331 - Çağdaş Pazarlama Sorunları</w:t>
        </w:r>
      </w:hyperlink>
      <w:r w:rsidRPr="00D73451">
        <w:rPr>
          <w:color w:val="000000"/>
          <w:szCs w:val="24"/>
          <w:shd w:val="clear" w:color="auto" w:fill="FFFFFF"/>
        </w:rPr>
        <w:t>, “</w:t>
      </w:r>
      <w:hyperlink r:id="rId66" w:anchor="uluslararasi-isletmecilik-ders-programi" w:history="1">
        <w:r w:rsidRPr="00D73451">
          <w:rPr>
            <w:rStyle w:val="Kpr"/>
            <w:szCs w:val="24"/>
            <w:shd w:val="clear" w:color="auto" w:fill="FFFFFF"/>
          </w:rPr>
          <w:t>MAN 329 - Müşteri İlişkileri Yönetimi</w:t>
        </w:r>
      </w:hyperlink>
      <w:r w:rsidRPr="00D73451">
        <w:rPr>
          <w:color w:val="000000"/>
          <w:szCs w:val="24"/>
          <w:shd w:val="clear" w:color="auto" w:fill="FFFFFF"/>
        </w:rPr>
        <w:t>” gibi dersler içerisinde sunum kullanılmaktadır. Bilgisayar ortamında verilen “</w:t>
      </w:r>
      <w:hyperlink r:id="rId67" w:anchor="uluslararasi-isletmecilik-ders-programi" w:history="1">
        <w:r w:rsidRPr="00D73451">
          <w:rPr>
            <w:rStyle w:val="Kpr"/>
            <w:szCs w:val="24"/>
            <w:shd w:val="clear" w:color="auto" w:fill="FFFFFF"/>
          </w:rPr>
          <w:t>MAN 446 – İşletme Simülasyonu</w:t>
        </w:r>
      </w:hyperlink>
      <w:r w:rsidRPr="00D73451">
        <w:rPr>
          <w:color w:val="000000"/>
          <w:szCs w:val="24"/>
          <w:shd w:val="clear" w:color="auto" w:fill="FFFFFF"/>
        </w:rPr>
        <w:t>” gibi derslerde laboratuvar çalışması kullanılmaktadır. İlgili alanda uzman çalışanların derse konuk olarak davet edilerek deneyimlerini dinleme ya da ilgili alan ile belirli bir proje hazırlanması amacıyla “</w:t>
      </w:r>
      <w:hyperlink r:id="rId68" w:anchor="uluslararasi-isletmecilik-ders-programi" w:history="1">
        <w:r w:rsidRPr="00D73451">
          <w:rPr>
            <w:rStyle w:val="Kpr"/>
            <w:szCs w:val="24"/>
            <w:shd w:val="clear" w:color="auto" w:fill="FFFFFF"/>
          </w:rPr>
          <w:t>MAN 401 – İnsan Kaynakları Yönetimi</w:t>
        </w:r>
      </w:hyperlink>
      <w:r w:rsidRPr="00D73451">
        <w:rPr>
          <w:color w:val="000000"/>
          <w:szCs w:val="24"/>
          <w:shd w:val="clear" w:color="auto" w:fill="FFFFFF"/>
        </w:rPr>
        <w:t>” gibi derslerde alan çalışması yöntemi kullanılmaktadır. Son olarak öğrencilerin grup çalışmalarında kişilerarası iletişimlerini geliştirebilme ve kendi aralarında bilgi aktarımını doğru bir şekilde yönetebilmeleri amacı ile “</w:t>
      </w:r>
      <w:r w:rsidR="005E213E">
        <w:rPr>
          <w:szCs w:val="24"/>
          <w:shd w:val="clear" w:color="auto" w:fill="FFFFFF"/>
        </w:rPr>
        <w:t>MAN 220 – Örgütsel Davranış</w:t>
      </w:r>
      <w:r w:rsidRPr="00D73451">
        <w:rPr>
          <w:color w:val="000000"/>
          <w:szCs w:val="24"/>
          <w:shd w:val="clear" w:color="auto" w:fill="FFFFFF"/>
        </w:rPr>
        <w:t xml:space="preserve">” gibi derslerde </w:t>
      </w:r>
      <w:r w:rsidR="005E213E">
        <w:rPr>
          <w:color w:val="000000"/>
          <w:szCs w:val="24"/>
          <w:shd w:val="clear" w:color="auto" w:fill="FFFFFF"/>
        </w:rPr>
        <w:t xml:space="preserve">sosyal sorumluluk projeleri dahilinde </w:t>
      </w:r>
      <w:r w:rsidRPr="00D73451">
        <w:rPr>
          <w:color w:val="000000"/>
          <w:szCs w:val="24"/>
          <w:shd w:val="clear" w:color="auto" w:fill="FFFFFF"/>
        </w:rPr>
        <w:t>grup çalışmaları uygulanmaktadır.</w:t>
      </w:r>
    </w:p>
    <w:p w:rsidR="00D3070B" w:rsidRPr="00D73451" w:rsidRDefault="00D3070B" w:rsidP="00D3070B">
      <w:pPr>
        <w:autoSpaceDE w:val="0"/>
        <w:autoSpaceDN w:val="0"/>
        <w:adjustRightInd w:val="0"/>
        <w:spacing w:before="120" w:after="120"/>
        <w:ind w:firstLine="709"/>
        <w:jc w:val="both"/>
        <w:rPr>
          <w:b/>
          <w:color w:val="000000"/>
          <w:szCs w:val="24"/>
        </w:rPr>
      </w:pPr>
      <w:r w:rsidRPr="00D73451">
        <w:rPr>
          <w:b/>
          <w:bCs/>
          <w:color w:val="000000"/>
          <w:szCs w:val="24"/>
        </w:rPr>
        <w:t xml:space="preserve">3.5. </w:t>
      </w:r>
      <w:r w:rsidRPr="00D73451">
        <w:rPr>
          <w:b/>
          <w:color w:val="000000"/>
          <w:szCs w:val="24"/>
        </w:rPr>
        <w:t xml:space="preserve">Öğrencilerin ders, laboratuvar ve uygulama gibi öğrenme etkinlikleri farklı yöntem ve tekniklerle ölçülmeli ve değerlendirilmelidir. </w:t>
      </w:r>
    </w:p>
    <w:p w:rsidR="00D3070B" w:rsidRDefault="00D3070B" w:rsidP="00D3070B">
      <w:pPr>
        <w:spacing w:before="120" w:after="120"/>
        <w:ind w:firstLine="709"/>
        <w:jc w:val="both"/>
        <w:rPr>
          <w:bCs/>
          <w:szCs w:val="24"/>
        </w:rPr>
      </w:pPr>
      <w:r w:rsidRPr="00D73451">
        <w:rPr>
          <w:szCs w:val="24"/>
        </w:rPr>
        <w:t xml:space="preserve">Öğrencilerin öğrenme etkinlikleri, her yeni dönemin başlama tarihinde düzenlenen ve yenilenen ders izlencesinde tanımlandığı şekilde ölçülmekte ve değerlendirilmektedir. Bu ölçme ve değerlendirme süreci her dersin içeriğine göre birçok farklı yöntem ve teknik içermektedir. İktisadi ve İdari Bilimler Fakültesi altında yer alan her bölüm için her dersin içeriği kolayca ulaşılabilir şekilde üniversitenin </w:t>
      </w:r>
      <w:hyperlink r:id="rId69" w:anchor="uluslararasi-isletmecilik-ders-programi" w:history="1">
        <w:r w:rsidRPr="00D73451">
          <w:rPr>
            <w:rStyle w:val="Kpr"/>
            <w:szCs w:val="24"/>
          </w:rPr>
          <w:t>web sitesinde</w:t>
        </w:r>
      </w:hyperlink>
      <w:r w:rsidRPr="00D73451">
        <w:rPr>
          <w:szCs w:val="24"/>
        </w:rPr>
        <w:t xml:space="preserve"> yer almaktadır. Örneğin, Uluslararası İşletme Yönetimi Programı’nda üçüncü yıl - beşinci yarıyıl veya altıncı yarıyılda verilen “Sanal Dünyalar” dersi üniversitenin sanal kampüsünde üniversite bünyesinde bulunan </w:t>
      </w:r>
      <w:hyperlink r:id="rId70" w:history="1">
        <w:r w:rsidRPr="00D73451">
          <w:rPr>
            <w:rStyle w:val="Kpr"/>
            <w:szCs w:val="24"/>
          </w:rPr>
          <w:t>Lojistik Laboratuvarı</w:t>
        </w:r>
      </w:hyperlink>
      <w:r w:rsidRPr="00D73451">
        <w:rPr>
          <w:szCs w:val="24"/>
        </w:rPr>
        <w:t>’ndan veya uzak eğitim yöntemleri ile bütünleşik olarak uluslararası iş birlikleri ile yürütülmektedir. Bu ders kapsamında, öğrenciler sanal dünyalar dersinin izlencesinde (</w:t>
      </w:r>
      <w:r w:rsidRPr="00D73451">
        <w:rPr>
          <w:b/>
          <w:szCs w:val="24"/>
        </w:rPr>
        <w:t>Ek. 3.5.1)</w:t>
      </w:r>
      <w:r w:rsidRPr="00D73451">
        <w:rPr>
          <w:szCs w:val="24"/>
        </w:rPr>
        <w:t xml:space="preserve"> belirtilen görev ve sorumlulukları yerine getirmeleri doğrultusunda standartlaştırılmış ölçüm araçları (</w:t>
      </w:r>
      <w:r w:rsidRPr="00D73451">
        <w:rPr>
          <w:b/>
          <w:szCs w:val="24"/>
        </w:rPr>
        <w:t>Ek</w:t>
      </w:r>
      <w:r>
        <w:rPr>
          <w:b/>
          <w:szCs w:val="24"/>
        </w:rPr>
        <w:t xml:space="preserve">. </w:t>
      </w:r>
      <w:r w:rsidRPr="00D73451">
        <w:rPr>
          <w:b/>
          <w:szCs w:val="24"/>
        </w:rPr>
        <w:t>3.5.3</w:t>
      </w:r>
      <w:r w:rsidRPr="00D73451">
        <w:rPr>
          <w:bCs/>
          <w:szCs w:val="24"/>
        </w:rPr>
        <w:t>)</w:t>
      </w:r>
      <w:r w:rsidRPr="00D73451">
        <w:rPr>
          <w:szCs w:val="24"/>
        </w:rPr>
        <w:t xml:space="preserve"> ile değerlendirilmektedir. Öğrenciler yerine getirdikleri görevleri kendi oluşturdukları </w:t>
      </w:r>
      <w:hyperlink r:id="rId71" w:history="1">
        <w:r w:rsidRPr="00D73451">
          <w:rPr>
            <w:rStyle w:val="Kpr"/>
            <w:szCs w:val="24"/>
          </w:rPr>
          <w:t>blog sayfasında</w:t>
        </w:r>
      </w:hyperlink>
      <w:r w:rsidRPr="00D73451">
        <w:rPr>
          <w:szCs w:val="24"/>
        </w:rPr>
        <w:t xml:space="preserve"> düzenli olarak paylaşarak dijitalleşme ve yönetim alanında, farklı ülkelerden farklı kültürlerden öğrencilerle proje yürüterek grup çalışması alanında vb. farklı birçok yöntem ve tekniği deneyimlemektedir. Bütün bu faaliyetler sonunda </w:t>
      </w:r>
      <w:r w:rsidR="00203BA4">
        <w:rPr>
          <w:szCs w:val="24"/>
        </w:rPr>
        <w:t>başarılı olan öğrenciler</w:t>
      </w:r>
      <w:r w:rsidRPr="00D73451">
        <w:rPr>
          <w:szCs w:val="24"/>
        </w:rPr>
        <w:t xml:space="preserve"> öğrenciler “</w:t>
      </w:r>
      <w:hyperlink r:id="rId72" w:history="1">
        <w:r w:rsidR="000D4816" w:rsidRPr="000D4816">
          <w:rPr>
            <w:rStyle w:val="Kpr"/>
          </w:rPr>
          <w:t>Digital Badges</w:t>
        </w:r>
      </w:hyperlink>
      <w:r w:rsidRPr="00D73451">
        <w:rPr>
          <w:szCs w:val="24"/>
        </w:rPr>
        <w:t xml:space="preserve">” </w:t>
      </w:r>
      <w:r w:rsidR="000D4816">
        <w:rPr>
          <w:szCs w:val="24"/>
        </w:rPr>
        <w:t>sahibi</w:t>
      </w:r>
      <w:r w:rsidRPr="00D73451">
        <w:rPr>
          <w:szCs w:val="24"/>
        </w:rPr>
        <w:t xml:space="preserve"> olabilmektedir. Bunlara ek olarak, Uluslararası İşletme Yönetimi dördüncü yıl </w:t>
      </w:r>
      <w:r w:rsidRPr="00D73451">
        <w:rPr>
          <w:szCs w:val="24"/>
        </w:rPr>
        <w:lastRenderedPageBreak/>
        <w:t>sekizinci yarıyıl süresinde verilen “İşletme Simülasyonu” dersi bilgisayar tabanlı işletme simülasyonu etrafında oluşturulmuştur. Her ekip, belirlenmiş şirketlerini belirli bir süre boyunca yönetmek için Strateji, Finans, Pazarlama, Operasyonlar, İK / Organizasyon ve Araştırma ve Geliştirme ile ilgili farklı kararları dikkate almalıdır. Dersin amacı, farklı işletme fonksiyonlarının önemli bir rol oynadığı deneyimsel bir öğrenme ortamı sağlamaktır. Öğrenciler, lisans programı boyunca daha önceki derslerde öğrendiklerini simülasyonun sunduğu problemlerde uygulama fırsatına sahip olmaktadır (</w:t>
      </w:r>
      <w:r w:rsidRPr="00D73451">
        <w:rPr>
          <w:b/>
          <w:szCs w:val="24"/>
        </w:rPr>
        <w:t xml:space="preserve">Ek. </w:t>
      </w:r>
      <w:r>
        <w:rPr>
          <w:b/>
          <w:szCs w:val="24"/>
        </w:rPr>
        <w:t>2.3.2</w:t>
      </w:r>
      <w:r w:rsidRPr="00D73451">
        <w:rPr>
          <w:szCs w:val="24"/>
        </w:rPr>
        <w:t>).  Dönem sonunda öğrencilerin öğrenme etkinlikleri simülasyon sonuçları, sunum</w:t>
      </w:r>
      <w:r>
        <w:rPr>
          <w:szCs w:val="24"/>
        </w:rPr>
        <w:t>, takım çalışması dahil olmak üzere</w:t>
      </w:r>
      <w:r w:rsidRPr="00D73451">
        <w:rPr>
          <w:szCs w:val="24"/>
        </w:rPr>
        <w:t xml:space="preserve"> </w:t>
      </w:r>
      <w:r>
        <w:rPr>
          <w:szCs w:val="24"/>
        </w:rPr>
        <w:t>yazdıkları</w:t>
      </w:r>
      <w:r w:rsidRPr="00D73451">
        <w:rPr>
          <w:szCs w:val="24"/>
        </w:rPr>
        <w:t xml:space="preserve"> final raporu </w:t>
      </w:r>
      <w:r>
        <w:rPr>
          <w:szCs w:val="24"/>
        </w:rPr>
        <w:t xml:space="preserve">ile </w:t>
      </w:r>
      <w:r w:rsidRPr="00D73451">
        <w:rPr>
          <w:szCs w:val="24"/>
        </w:rPr>
        <w:t>ölçülüp değerlendirilmektedir (</w:t>
      </w:r>
      <w:r w:rsidRPr="00D73451">
        <w:rPr>
          <w:b/>
          <w:szCs w:val="24"/>
        </w:rPr>
        <w:t xml:space="preserve">Ek. </w:t>
      </w:r>
      <w:r>
        <w:rPr>
          <w:b/>
          <w:szCs w:val="24"/>
        </w:rPr>
        <w:t>3.5.4, Ek. 3.5.4.1 ve Ek. 3.5.4.2</w:t>
      </w:r>
      <w:r w:rsidRPr="00D73451">
        <w:rPr>
          <w:bCs/>
          <w:szCs w:val="24"/>
        </w:rPr>
        <w:t>).</w:t>
      </w:r>
    </w:p>
    <w:bookmarkStart w:id="27" w:name="_MON_1781278100"/>
    <w:bookmarkEnd w:id="27"/>
    <w:p w:rsidR="00D3070B" w:rsidRPr="00A97F62" w:rsidRDefault="00D3070B" w:rsidP="00D3070B">
      <w:pPr>
        <w:spacing w:before="120" w:after="120"/>
        <w:ind w:firstLine="709"/>
        <w:jc w:val="center"/>
        <w:rPr>
          <w:bCs/>
          <w:sz w:val="22"/>
          <w:szCs w:val="24"/>
        </w:rPr>
      </w:pPr>
      <w:r w:rsidRPr="005B56A9">
        <w:rPr>
          <w:sz w:val="22"/>
        </w:rPr>
        <w:object w:dxaOrig="1532" w:dyaOrig="991">
          <v:shape id="_x0000_i1042" type="#_x0000_t75" style="width:76.75pt;height:47.55pt" o:ole="">
            <v:imagedata r:id="rId73" o:title=""/>
          </v:shape>
          <o:OLEObject Type="Embed" ProgID="Word.Document.12" ShapeID="_x0000_i1042" DrawAspect="Icon" ObjectID="_1819718051" r:id="rId74">
            <o:FieldCodes>\s</o:FieldCodes>
          </o:OLEObject>
        </w:object>
      </w:r>
      <w:bookmarkStart w:id="28" w:name="_MON_1781278117"/>
      <w:bookmarkEnd w:id="28"/>
      <w:r w:rsidRPr="005B56A9">
        <w:rPr>
          <w:sz w:val="22"/>
        </w:rPr>
        <w:object w:dxaOrig="1287" w:dyaOrig="832">
          <v:shape id="_x0000_i1043" type="#_x0000_t75" style="width:65.2pt;height:43.45pt" o:ole="">
            <v:imagedata r:id="rId75" o:title=""/>
          </v:shape>
          <o:OLEObject Type="Embed" ProgID="Word.Document.12" ShapeID="_x0000_i1043" DrawAspect="Icon" ObjectID="_1819718052" r:id="rId76">
            <o:FieldCodes>\s</o:FieldCodes>
          </o:OLEObject>
        </w:object>
      </w:r>
      <w:bookmarkStart w:id="29" w:name="_MON_1781278141"/>
      <w:bookmarkEnd w:id="29"/>
      <w:r w:rsidRPr="005B56A9">
        <w:rPr>
          <w:sz w:val="22"/>
        </w:rPr>
        <w:object w:dxaOrig="1520" w:dyaOrig="985">
          <v:shape id="_x0000_i1044" type="#_x0000_t75" style="width:76.75pt;height:47.55pt" o:ole="">
            <v:imagedata r:id="rId77" o:title=""/>
          </v:shape>
          <o:OLEObject Type="Embed" ProgID="Word.Document.12" ShapeID="_x0000_i1044" DrawAspect="Icon" ObjectID="_1819718053" r:id="rId78">
            <o:FieldCodes>\s</o:FieldCodes>
          </o:OLEObject>
        </w:object>
      </w:r>
      <w:r w:rsidRPr="005B56A9">
        <w:rPr>
          <w:sz w:val="22"/>
        </w:rPr>
        <w:object w:dxaOrig="1532" w:dyaOrig="991">
          <v:shape id="_x0000_i1045" type="#_x0000_t75" style="width:76.75pt;height:47.55pt" o:ole="">
            <v:imagedata r:id="rId79" o:title=""/>
          </v:shape>
          <o:OLEObject Type="Embed" ProgID="Acrobat.Document.DC" ShapeID="_x0000_i1045" DrawAspect="Icon" ObjectID="_1819718054" r:id="rId80"/>
        </w:object>
      </w:r>
      <w:r w:rsidRPr="005B56A9">
        <w:rPr>
          <w:sz w:val="22"/>
        </w:rPr>
        <w:object w:dxaOrig="1532" w:dyaOrig="991">
          <v:shape id="_x0000_i1046" type="#_x0000_t75" style="width:76.75pt;height:47.55pt" o:ole="">
            <v:imagedata r:id="rId81" o:title=""/>
          </v:shape>
          <o:OLEObject Type="Embed" ProgID="Word.Document.12" ShapeID="_x0000_i1046" DrawAspect="Icon" ObjectID="_1819718055" r:id="rId82">
            <o:FieldCodes>\s</o:FieldCodes>
          </o:OLEObject>
        </w:object>
      </w:r>
      <w:r w:rsidRPr="005B56A9">
        <w:rPr>
          <w:sz w:val="22"/>
        </w:rPr>
        <w:object w:dxaOrig="1532" w:dyaOrig="991">
          <v:shape id="_x0000_i1047" type="#_x0000_t75" style="width:76.75pt;height:47.55pt" o:ole="">
            <v:imagedata r:id="rId83" o:title=""/>
          </v:shape>
          <o:OLEObject Type="Embed" ProgID="PowerPoint.Show.12" ShapeID="_x0000_i1047" DrawAspect="Icon" ObjectID="_1819718056" r:id="rId84"/>
        </w:object>
      </w:r>
    </w:p>
    <w:p w:rsidR="00D3070B" w:rsidRPr="00D73451" w:rsidRDefault="00D3070B" w:rsidP="00D3070B">
      <w:pPr>
        <w:autoSpaceDE w:val="0"/>
        <w:autoSpaceDN w:val="0"/>
        <w:adjustRightInd w:val="0"/>
        <w:spacing w:before="120" w:after="120"/>
        <w:ind w:firstLine="709"/>
        <w:jc w:val="both"/>
        <w:rPr>
          <w:b/>
          <w:color w:val="000000"/>
          <w:szCs w:val="24"/>
        </w:rPr>
      </w:pPr>
      <w:r w:rsidRPr="00D73451">
        <w:rPr>
          <w:b/>
          <w:bCs/>
          <w:color w:val="000000"/>
          <w:szCs w:val="24"/>
        </w:rPr>
        <w:t xml:space="preserve">3.6. </w:t>
      </w:r>
      <w:r w:rsidRPr="00D73451">
        <w:rPr>
          <w:b/>
          <w:color w:val="000000"/>
          <w:szCs w:val="24"/>
        </w:rPr>
        <w:t xml:space="preserve">Eğitim programında, öğrenme-öğretme sürecinin değerlendirilmesi için bütünleşik bir program değerlendirme sistemi kurulmuş ve işletiliyor olmalıdır. </w:t>
      </w:r>
    </w:p>
    <w:p w:rsidR="00A546F2" w:rsidRDefault="00A546F2" w:rsidP="00D3070B">
      <w:pPr>
        <w:spacing w:before="120" w:after="120"/>
        <w:ind w:firstLine="709"/>
        <w:jc w:val="both"/>
        <w:rPr>
          <w:szCs w:val="24"/>
        </w:rPr>
      </w:pPr>
    </w:p>
    <w:p w:rsidR="00D3070B" w:rsidRPr="009164B9" w:rsidRDefault="00D3070B" w:rsidP="009164B9">
      <w:pPr>
        <w:spacing w:before="120" w:after="120"/>
        <w:ind w:firstLine="709"/>
        <w:jc w:val="both"/>
        <w:rPr>
          <w:color w:val="000000"/>
          <w:szCs w:val="24"/>
        </w:rPr>
      </w:pPr>
      <w:r w:rsidRPr="00D73451">
        <w:rPr>
          <w:szCs w:val="24"/>
        </w:rPr>
        <w:t>Uluslararası İşletme Yönetimi programında, öğrencilerin kazanmaları gereken bilgi, beceri ve yetkinliklerin güvence altına alınması için bütünleşik bir program değerlendirme sistemi bulunmaktadır. Bu doğrultuda h</w:t>
      </w:r>
      <w:r w:rsidRPr="00D73451">
        <w:rPr>
          <w:color w:val="000000"/>
          <w:szCs w:val="24"/>
        </w:rPr>
        <w:t>er akademik yılın sonunda “Öğretim Elemanı ve Ders Değerlendirme Formu” (</w:t>
      </w:r>
      <w:r w:rsidRPr="00D73451">
        <w:rPr>
          <w:b/>
          <w:bCs/>
          <w:color w:val="000000"/>
          <w:szCs w:val="24"/>
        </w:rPr>
        <w:t>Ek. 1.3.1</w:t>
      </w:r>
      <w:r w:rsidRPr="00D73451">
        <w:rPr>
          <w:color w:val="000000"/>
          <w:szCs w:val="24"/>
        </w:rPr>
        <w:t xml:space="preserve">) kullanılarak öğrencilerden geri bildirimler elde edilmektedir. Elde edilen sonuçlar </w:t>
      </w:r>
      <w:r w:rsidR="009164B9">
        <w:rPr>
          <w:color w:val="000000"/>
          <w:szCs w:val="24"/>
        </w:rPr>
        <w:t xml:space="preserve">Anket Birimi tarafından </w:t>
      </w:r>
      <w:r w:rsidRPr="00D73451">
        <w:rPr>
          <w:color w:val="000000"/>
          <w:szCs w:val="24"/>
        </w:rPr>
        <w:t>analiz edilip raporlan</w:t>
      </w:r>
      <w:r w:rsidR="009164B9">
        <w:rPr>
          <w:color w:val="000000"/>
          <w:szCs w:val="24"/>
        </w:rPr>
        <w:t xml:space="preserve">makta ve </w:t>
      </w:r>
      <w:r w:rsidRPr="00D73451">
        <w:rPr>
          <w:color w:val="000000"/>
          <w:szCs w:val="24"/>
        </w:rPr>
        <w:t>ilgili birimlere sunulmaktadır. Öğretim üyelerinin de görüş ve önerileri alınarak program amaçlarını geliştirmeye yönelik çalışmalar sürdürülmektedir. Ek olarak mezun konumundaki öğrencilere yapılan “Öğrenci Çıkış Anketleri” (</w:t>
      </w:r>
      <w:r w:rsidRPr="00D73451">
        <w:rPr>
          <w:b/>
          <w:color w:val="000000"/>
          <w:szCs w:val="24"/>
        </w:rPr>
        <w:t xml:space="preserve">Ek. </w:t>
      </w:r>
      <w:r>
        <w:rPr>
          <w:b/>
          <w:color w:val="000000"/>
          <w:szCs w:val="24"/>
        </w:rPr>
        <w:t>2.4.1</w:t>
      </w:r>
      <w:r w:rsidRPr="00D73451">
        <w:rPr>
          <w:b/>
          <w:color w:val="000000"/>
          <w:szCs w:val="24"/>
        </w:rPr>
        <w:t>)</w:t>
      </w:r>
      <w:r w:rsidRPr="00D73451">
        <w:rPr>
          <w:color w:val="000000"/>
          <w:szCs w:val="24"/>
        </w:rPr>
        <w:t xml:space="preserve"> de göz önünde bulundurulmaktadır. </w:t>
      </w:r>
      <w:r w:rsidR="009164B9">
        <w:rPr>
          <w:color w:val="000000"/>
          <w:szCs w:val="24"/>
        </w:rPr>
        <w:t xml:space="preserve">Bu doğrultuda </w:t>
      </w:r>
      <w:r w:rsidRPr="00D73451">
        <w:rPr>
          <w:color w:val="000000"/>
          <w:szCs w:val="24"/>
        </w:rPr>
        <w:t xml:space="preserve">Uluslararası İşletme Yönetimi Programı başkanı </w:t>
      </w:r>
      <w:r>
        <w:rPr>
          <w:color w:val="000000"/>
          <w:szCs w:val="24"/>
        </w:rPr>
        <w:t>Doç</w:t>
      </w:r>
      <w:r w:rsidRPr="00D73451">
        <w:rPr>
          <w:color w:val="000000"/>
          <w:szCs w:val="24"/>
        </w:rPr>
        <w:t xml:space="preserve">. Dr. </w:t>
      </w:r>
      <w:r>
        <w:rPr>
          <w:color w:val="000000"/>
          <w:szCs w:val="24"/>
        </w:rPr>
        <w:t>Murat GÜLMEZ’in</w:t>
      </w:r>
      <w:r w:rsidRPr="00D73451">
        <w:rPr>
          <w:color w:val="000000"/>
          <w:szCs w:val="24"/>
        </w:rPr>
        <w:t xml:space="preserve"> önderliğinde düzenlenen Danışma </w:t>
      </w:r>
      <w:r w:rsidRPr="00D73451">
        <w:rPr>
          <w:szCs w:val="24"/>
        </w:rPr>
        <w:t>K</w:t>
      </w:r>
      <w:r w:rsidR="009164B9">
        <w:rPr>
          <w:szCs w:val="24"/>
        </w:rPr>
        <w:t xml:space="preserve">urul Toplantılarında </w:t>
      </w:r>
      <w:r w:rsidRPr="00D73451">
        <w:rPr>
          <w:szCs w:val="24"/>
          <w:shd w:val="clear" w:color="auto" w:fill="FFFFFF"/>
        </w:rPr>
        <w:t>bölüm paydaşları</w:t>
      </w:r>
      <w:r w:rsidR="009164B9">
        <w:rPr>
          <w:szCs w:val="24"/>
          <w:shd w:val="clear" w:color="auto" w:fill="FFFFFF"/>
        </w:rPr>
        <w:t xml:space="preserve"> ilgili gelişmeler ve yenilikler hakkında bilgilendirilmektedir</w:t>
      </w:r>
      <w:r>
        <w:rPr>
          <w:szCs w:val="24"/>
          <w:shd w:val="clear" w:color="auto" w:fill="FFFFFF"/>
        </w:rPr>
        <w:t xml:space="preserve"> </w:t>
      </w:r>
      <w:r w:rsidRPr="00D73451">
        <w:rPr>
          <w:color w:val="000000"/>
          <w:szCs w:val="24"/>
        </w:rPr>
        <w:t>(</w:t>
      </w:r>
      <w:r w:rsidR="009164B9">
        <w:rPr>
          <w:b/>
          <w:color w:val="000000"/>
          <w:szCs w:val="24"/>
        </w:rPr>
        <w:t>Ek. 1.1.1</w:t>
      </w:r>
      <w:r w:rsidRPr="00D73451">
        <w:rPr>
          <w:color w:val="000000"/>
          <w:szCs w:val="24"/>
        </w:rPr>
        <w:t>)</w:t>
      </w:r>
      <w:r>
        <w:rPr>
          <w:color w:val="000000"/>
          <w:szCs w:val="24"/>
        </w:rPr>
        <w:t>.</w:t>
      </w:r>
    </w:p>
    <w:p w:rsidR="008C0F29" w:rsidRPr="008C0F29" w:rsidRDefault="009164B9" w:rsidP="00C2382C">
      <w:pPr>
        <w:autoSpaceDE w:val="0"/>
        <w:autoSpaceDN w:val="0"/>
        <w:adjustRightInd w:val="0"/>
        <w:spacing w:before="120" w:after="120"/>
        <w:ind w:firstLine="709"/>
        <w:jc w:val="both"/>
        <w:rPr>
          <w:noProof/>
          <w:szCs w:val="24"/>
        </w:rPr>
      </w:pPr>
      <w:r>
        <w:rPr>
          <w:color w:val="000000"/>
          <w:szCs w:val="24"/>
        </w:rPr>
        <w:t>Ek olarak, d</w:t>
      </w:r>
      <w:r w:rsidR="00D3070B" w:rsidRPr="00D73451">
        <w:rPr>
          <w:color w:val="000000"/>
          <w:szCs w:val="24"/>
        </w:rPr>
        <w:t xml:space="preserve">önem sonunda ders izlencelerine öğrencilerin not dağılımına ilişkin analizlerini gösteren güncel grafikler eklenmektedir. Bu sayede, farklı yarıyıllarda ortaya çıkan performanslar gözlemlenebilmektedir. </w:t>
      </w:r>
      <w:r w:rsidR="00D3070B" w:rsidRPr="00D73451">
        <w:rPr>
          <w:bCs/>
          <w:color w:val="000000"/>
          <w:szCs w:val="24"/>
        </w:rPr>
        <w:t>Grafik 1’de</w:t>
      </w:r>
      <w:r w:rsidR="00D3070B" w:rsidRPr="00D73451">
        <w:rPr>
          <w:b/>
          <w:bCs/>
          <w:color w:val="000000"/>
          <w:szCs w:val="24"/>
        </w:rPr>
        <w:t xml:space="preserve"> </w:t>
      </w:r>
      <w:r w:rsidR="00D3070B" w:rsidRPr="00D73451">
        <w:rPr>
          <w:color w:val="000000"/>
          <w:szCs w:val="24"/>
        </w:rPr>
        <w:t xml:space="preserve">öğrencilerin </w:t>
      </w:r>
      <w:r w:rsidR="00397440">
        <w:rPr>
          <w:color w:val="000000"/>
          <w:szCs w:val="24"/>
        </w:rPr>
        <w:t>“MAN 401- İnsan Kaynakları Yönetimi”</w:t>
      </w:r>
      <w:r w:rsidR="00D3070B">
        <w:rPr>
          <w:color w:val="000000"/>
          <w:szCs w:val="24"/>
        </w:rPr>
        <w:t xml:space="preserve"> </w:t>
      </w:r>
      <w:r w:rsidR="00397440">
        <w:rPr>
          <w:noProof/>
          <w:szCs w:val="24"/>
        </w:rPr>
        <w:t>dersi 2022-2023</w:t>
      </w:r>
      <w:r w:rsidR="00D3070B" w:rsidRPr="00D73451">
        <w:rPr>
          <w:noProof/>
          <w:szCs w:val="24"/>
        </w:rPr>
        <w:t xml:space="preserve"> Güz Dönemi not dağılımına ilişkin analizler örnek olarak gösterilmektedir. </w:t>
      </w:r>
    </w:p>
    <w:p w:rsidR="00D3070B" w:rsidRPr="00D73451" w:rsidRDefault="00D3070B" w:rsidP="00D3070B">
      <w:pPr>
        <w:autoSpaceDE w:val="0"/>
        <w:autoSpaceDN w:val="0"/>
        <w:adjustRightInd w:val="0"/>
        <w:spacing w:before="120" w:after="120"/>
        <w:ind w:firstLine="709"/>
        <w:jc w:val="both"/>
        <w:rPr>
          <w:b/>
          <w:bCs/>
          <w:noProof/>
          <w:szCs w:val="24"/>
        </w:rPr>
      </w:pPr>
      <w:r w:rsidRPr="00D73451">
        <w:rPr>
          <w:b/>
          <w:bCs/>
          <w:color w:val="000000"/>
          <w:szCs w:val="24"/>
        </w:rPr>
        <w:t xml:space="preserve">Grafik 1. </w:t>
      </w:r>
      <w:r>
        <w:rPr>
          <w:color w:val="000000"/>
          <w:szCs w:val="24"/>
        </w:rPr>
        <w:t xml:space="preserve">“MAN </w:t>
      </w:r>
      <w:r w:rsidR="00DC48E9">
        <w:rPr>
          <w:color w:val="000000"/>
          <w:szCs w:val="24"/>
        </w:rPr>
        <w:t>401-</w:t>
      </w:r>
      <w:r w:rsidRPr="00D75DD4">
        <w:rPr>
          <w:color w:val="000000"/>
          <w:szCs w:val="24"/>
        </w:rPr>
        <w:t xml:space="preserve"> </w:t>
      </w:r>
      <w:r w:rsidR="00DC48E9">
        <w:rPr>
          <w:color w:val="000000"/>
          <w:szCs w:val="24"/>
        </w:rPr>
        <w:t>İnsan Kaynakları Yönetimi</w:t>
      </w:r>
      <w:r w:rsidRPr="00D75DD4">
        <w:rPr>
          <w:color w:val="000000"/>
          <w:szCs w:val="24"/>
        </w:rPr>
        <w:t>”</w:t>
      </w:r>
      <w:r w:rsidR="00DC48E9">
        <w:rPr>
          <w:noProof/>
          <w:szCs w:val="24"/>
        </w:rPr>
        <w:t xml:space="preserve"> Dersi 2022-2023</w:t>
      </w:r>
      <w:r w:rsidRPr="00D75DD4">
        <w:rPr>
          <w:noProof/>
          <w:szCs w:val="24"/>
        </w:rPr>
        <w:t xml:space="preserve"> Güz Dönemi Öğrenci Not Dağılımı</w:t>
      </w:r>
    </w:p>
    <w:p w:rsidR="00D3070B" w:rsidRPr="00CF6F13" w:rsidRDefault="00DC48E9" w:rsidP="009164B9">
      <w:pPr>
        <w:autoSpaceDE w:val="0"/>
        <w:autoSpaceDN w:val="0"/>
        <w:adjustRightInd w:val="0"/>
        <w:jc w:val="center"/>
        <w:rPr>
          <w:color w:val="000000"/>
          <w:szCs w:val="24"/>
        </w:rPr>
      </w:pPr>
      <w:r>
        <w:rPr>
          <w:noProof/>
          <w:lang w:val="tr-TR" w:eastAsia="tr-TR"/>
        </w:rPr>
        <w:drawing>
          <wp:inline distT="0" distB="0" distL="0" distR="0" wp14:anchorId="10105C93" wp14:editId="5EBC35B4">
            <wp:extent cx="2679774" cy="1675519"/>
            <wp:effectExtent l="0" t="0" r="25400" b="20320"/>
            <wp:docPr id="1" name="Grafik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rsidR="00D3070B" w:rsidRPr="00560F9A" w:rsidRDefault="000C02D5" w:rsidP="00560F9A">
      <w:pPr>
        <w:pStyle w:val="Balk2"/>
        <w:rPr>
          <w:rFonts w:ascii="Times New Roman" w:hAnsi="Times New Roman" w:cs="Times New Roman"/>
          <w:color w:val="auto"/>
          <w:sz w:val="24"/>
          <w:szCs w:val="24"/>
        </w:rPr>
      </w:pPr>
      <w:bookmarkStart w:id="30" w:name="_Toc208403654"/>
      <w:r w:rsidRPr="00560F9A">
        <w:rPr>
          <w:rFonts w:ascii="Times New Roman" w:hAnsi="Times New Roman" w:cs="Times New Roman"/>
          <w:color w:val="auto"/>
          <w:sz w:val="24"/>
          <w:szCs w:val="24"/>
        </w:rPr>
        <w:lastRenderedPageBreak/>
        <w:t xml:space="preserve">ÖLÇÜT 4: </w:t>
      </w:r>
      <w:r w:rsidR="00D3070B" w:rsidRPr="00560F9A">
        <w:rPr>
          <w:rFonts w:ascii="Times New Roman" w:hAnsi="Times New Roman" w:cs="Times New Roman"/>
          <w:color w:val="auto"/>
          <w:sz w:val="24"/>
          <w:szCs w:val="24"/>
        </w:rPr>
        <w:t>ÖĞRENCİLER</w:t>
      </w:r>
      <w:bookmarkEnd w:id="30"/>
      <w:r w:rsidR="00D3070B" w:rsidRPr="00560F9A">
        <w:rPr>
          <w:rFonts w:ascii="Times New Roman" w:hAnsi="Times New Roman" w:cs="Times New Roman"/>
          <w:color w:val="auto"/>
          <w:sz w:val="24"/>
          <w:szCs w:val="24"/>
        </w:rPr>
        <w:t xml:space="preserve"> </w:t>
      </w:r>
    </w:p>
    <w:p w:rsidR="00D3070B" w:rsidRPr="00D73451" w:rsidRDefault="00D3070B" w:rsidP="00D3070B">
      <w:pPr>
        <w:autoSpaceDE w:val="0"/>
        <w:autoSpaceDN w:val="0"/>
        <w:adjustRightInd w:val="0"/>
        <w:jc w:val="both"/>
        <w:rPr>
          <w:b/>
          <w:bCs/>
          <w:color w:val="000000"/>
          <w:szCs w:val="24"/>
        </w:rPr>
      </w:pPr>
    </w:p>
    <w:p w:rsidR="00D3070B" w:rsidRPr="00D73451" w:rsidRDefault="00070A7A" w:rsidP="00070A7A">
      <w:pPr>
        <w:autoSpaceDE w:val="0"/>
        <w:autoSpaceDN w:val="0"/>
        <w:adjustRightInd w:val="0"/>
        <w:jc w:val="both"/>
        <w:rPr>
          <w:b/>
          <w:color w:val="000000"/>
          <w:szCs w:val="24"/>
        </w:rPr>
      </w:pPr>
      <w:r>
        <w:rPr>
          <w:b/>
          <w:bCs/>
          <w:color w:val="000000"/>
          <w:szCs w:val="24"/>
        </w:rPr>
        <w:t xml:space="preserve"> </w:t>
      </w:r>
      <w:r>
        <w:rPr>
          <w:b/>
          <w:bCs/>
          <w:color w:val="000000"/>
          <w:szCs w:val="24"/>
        </w:rPr>
        <w:tab/>
      </w:r>
      <w:r w:rsidR="00AE136F">
        <w:rPr>
          <w:b/>
          <w:bCs/>
          <w:color w:val="000000"/>
          <w:szCs w:val="24"/>
        </w:rPr>
        <w:t>4.1</w:t>
      </w:r>
      <w:r w:rsidR="00D3070B" w:rsidRPr="00D73451">
        <w:rPr>
          <w:b/>
          <w:bCs/>
          <w:color w:val="000000"/>
          <w:szCs w:val="24"/>
        </w:rPr>
        <w:t xml:space="preserve">. </w:t>
      </w:r>
      <w:r w:rsidR="00D3070B" w:rsidRPr="00D73451">
        <w:rPr>
          <w:b/>
          <w:color w:val="000000"/>
          <w:szCs w:val="24"/>
        </w:rPr>
        <w:t xml:space="preserve">Öğrencilerin kabulünde göz önüne alınan gösterge(ler) izlenmeli, bunların yıllara göre gelişimi/değişimi değerlendiriliyor ve bu değerlendirmeler iç ve dış paydaşlar ile paylaşılıyor olmalıdır. </w:t>
      </w:r>
    </w:p>
    <w:p w:rsidR="00D3070B" w:rsidRPr="00D73451" w:rsidRDefault="00D3070B" w:rsidP="00D3070B">
      <w:pPr>
        <w:autoSpaceDE w:val="0"/>
        <w:autoSpaceDN w:val="0"/>
        <w:adjustRightInd w:val="0"/>
        <w:jc w:val="both"/>
        <w:rPr>
          <w:b/>
          <w:color w:val="000000"/>
          <w:szCs w:val="24"/>
        </w:rPr>
      </w:pPr>
    </w:p>
    <w:p w:rsidR="00D3070B" w:rsidRPr="00D73451" w:rsidRDefault="00FA34B7" w:rsidP="00D3070B">
      <w:pPr>
        <w:autoSpaceDE w:val="0"/>
        <w:autoSpaceDN w:val="0"/>
        <w:adjustRightInd w:val="0"/>
        <w:ind w:firstLine="709"/>
        <w:jc w:val="both"/>
        <w:rPr>
          <w:bCs/>
          <w:color w:val="000000"/>
          <w:szCs w:val="24"/>
        </w:rPr>
      </w:pPr>
      <w:r>
        <w:rPr>
          <w:bCs/>
          <w:color w:val="000000"/>
          <w:szCs w:val="24"/>
        </w:rPr>
        <w:t>2019</w:t>
      </w:r>
      <w:r w:rsidR="00D3070B" w:rsidRPr="00D73451">
        <w:rPr>
          <w:bCs/>
          <w:color w:val="000000"/>
          <w:szCs w:val="24"/>
        </w:rPr>
        <w:t xml:space="preserve"> yıl</w:t>
      </w:r>
      <w:r>
        <w:rPr>
          <w:bCs/>
          <w:color w:val="000000"/>
          <w:szCs w:val="24"/>
        </w:rPr>
        <w:t>ında</w:t>
      </w:r>
      <w:r w:rsidR="00D3070B" w:rsidRPr="00D73451">
        <w:rPr>
          <w:bCs/>
          <w:color w:val="000000"/>
          <w:szCs w:val="24"/>
        </w:rPr>
        <w:t xml:space="preserve"> Uluslararası İşletmecilik ve 2020 yılı itibariyle Uluslararası İşletme Yönetimi Bölümü’nün beş yıllık merkezi yerleştirme verileri</w:t>
      </w:r>
      <w:r w:rsidR="00D3070B">
        <w:rPr>
          <w:bCs/>
          <w:color w:val="000000"/>
          <w:szCs w:val="24"/>
        </w:rPr>
        <w:t xml:space="preserve"> </w:t>
      </w:r>
      <w:r w:rsidR="00AE136F">
        <w:rPr>
          <w:b/>
          <w:bCs/>
          <w:color w:val="000000"/>
          <w:szCs w:val="24"/>
        </w:rPr>
        <w:t>Ek. 4.1</w:t>
      </w:r>
      <w:r w:rsidR="00D3070B" w:rsidRPr="009D568D">
        <w:rPr>
          <w:b/>
          <w:bCs/>
          <w:color w:val="000000"/>
          <w:szCs w:val="24"/>
        </w:rPr>
        <w:t>.1</w:t>
      </w:r>
      <w:r w:rsidR="00D3070B">
        <w:rPr>
          <w:bCs/>
          <w:color w:val="000000"/>
          <w:szCs w:val="24"/>
        </w:rPr>
        <w:t>’de belirtilen</w:t>
      </w:r>
      <w:r w:rsidR="00D3070B" w:rsidRPr="00D73451">
        <w:rPr>
          <w:bCs/>
          <w:color w:val="000000"/>
          <w:szCs w:val="24"/>
        </w:rPr>
        <w:t xml:space="preserve"> Tablo </w:t>
      </w:r>
      <w:r w:rsidR="008260B6">
        <w:rPr>
          <w:bCs/>
          <w:color w:val="000000"/>
          <w:szCs w:val="24"/>
        </w:rPr>
        <w:t>18</w:t>
      </w:r>
      <w:r w:rsidR="00D3070B">
        <w:rPr>
          <w:bCs/>
          <w:color w:val="000000"/>
          <w:szCs w:val="24"/>
        </w:rPr>
        <w:t>’de</w:t>
      </w:r>
      <w:r w:rsidR="00D3070B" w:rsidRPr="00D73451">
        <w:rPr>
          <w:bCs/>
          <w:color w:val="000000"/>
          <w:szCs w:val="24"/>
        </w:rPr>
        <w:t xml:space="preserve"> yer almaktadır. 2021 yılında bu bölüm en düşük kontenjan ve tercih edilme sayısına sahipken, 2022 y</w:t>
      </w:r>
      <w:r>
        <w:rPr>
          <w:bCs/>
          <w:color w:val="000000"/>
          <w:szCs w:val="24"/>
        </w:rPr>
        <w:t>ılında tüm kontenjanı dolmuştur</w:t>
      </w:r>
      <w:r w:rsidR="00D3070B" w:rsidRPr="00D73451">
        <w:rPr>
          <w:bCs/>
          <w:color w:val="000000"/>
          <w:szCs w:val="24"/>
        </w:rPr>
        <w:t xml:space="preserve">. Bu beş yıllık verilere dikkat edildiğinde, </w:t>
      </w:r>
      <w:r w:rsidR="00D3070B" w:rsidRPr="008C0F29">
        <w:rPr>
          <w:bCs/>
          <w:color w:val="000000"/>
          <w:szCs w:val="24"/>
        </w:rPr>
        <w:t xml:space="preserve">Burslu olarak açılan kontenjanların tamamen dolduğu görülmektedir. Ek olarak Tablo </w:t>
      </w:r>
      <w:r w:rsidR="008260B6">
        <w:rPr>
          <w:bCs/>
          <w:color w:val="000000"/>
          <w:szCs w:val="24"/>
        </w:rPr>
        <w:t>19’da</w:t>
      </w:r>
      <w:r w:rsidR="00D3070B" w:rsidRPr="008C0F29">
        <w:rPr>
          <w:bCs/>
          <w:color w:val="000000"/>
          <w:szCs w:val="24"/>
        </w:rPr>
        <w:t xml:space="preserve"> </w:t>
      </w:r>
      <w:hyperlink r:id="rId86" w:history="1">
        <w:r w:rsidR="00D3070B" w:rsidRPr="008C0F29">
          <w:rPr>
            <w:rStyle w:val="Kpr"/>
            <w:bCs/>
            <w:szCs w:val="24"/>
          </w:rPr>
          <w:t>Çağ Üniversitesi Uluslararası İşletme Yönetimi Bölümü’ne Yerleşenlerin YKS Puanları ve Başarı Sırası</w:t>
        </w:r>
      </w:hyperlink>
      <w:r w:rsidR="00D3070B" w:rsidRPr="008C0F29">
        <w:rPr>
          <w:bCs/>
          <w:szCs w:val="24"/>
        </w:rPr>
        <w:t xml:space="preserve"> belirtilmiştir.</w:t>
      </w:r>
    </w:p>
    <w:p w:rsidR="00D3070B" w:rsidRDefault="00D3070B" w:rsidP="00D3070B">
      <w:pPr>
        <w:autoSpaceDE w:val="0"/>
        <w:autoSpaceDN w:val="0"/>
        <w:adjustRightInd w:val="0"/>
        <w:jc w:val="both"/>
        <w:rPr>
          <w:szCs w:val="24"/>
        </w:rPr>
      </w:pPr>
    </w:p>
    <w:bookmarkStart w:id="31" w:name="_MON_1764402116"/>
    <w:bookmarkEnd w:id="31"/>
    <w:p w:rsidR="00D3070B" w:rsidRDefault="008260B6" w:rsidP="00D3070B">
      <w:pPr>
        <w:autoSpaceDE w:val="0"/>
        <w:autoSpaceDN w:val="0"/>
        <w:adjustRightInd w:val="0"/>
        <w:jc w:val="center"/>
        <w:rPr>
          <w:szCs w:val="24"/>
        </w:rPr>
      </w:pPr>
      <w:r>
        <w:rPr>
          <w:szCs w:val="24"/>
        </w:rPr>
        <w:object w:dxaOrig="1301" w:dyaOrig="815">
          <v:shape id="_x0000_i1048" type="#_x0000_t75" style="width:65.2pt;height:40.75pt" o:ole="">
            <v:imagedata r:id="rId87" o:title=""/>
          </v:shape>
          <o:OLEObject Type="Embed" ProgID="Word.Document.12" ShapeID="_x0000_i1048" DrawAspect="Icon" ObjectID="_1819718057" r:id="rId88">
            <o:FieldCodes>\s</o:FieldCodes>
          </o:OLEObject>
        </w:object>
      </w:r>
    </w:p>
    <w:p w:rsidR="00AE136F" w:rsidRPr="00D73451" w:rsidRDefault="00AE136F" w:rsidP="00D3070B">
      <w:pPr>
        <w:autoSpaceDE w:val="0"/>
        <w:autoSpaceDN w:val="0"/>
        <w:adjustRightInd w:val="0"/>
        <w:jc w:val="center"/>
        <w:rPr>
          <w:szCs w:val="24"/>
        </w:rPr>
      </w:pPr>
    </w:p>
    <w:p w:rsidR="00D3070B" w:rsidRPr="00D73451" w:rsidRDefault="00AE136F" w:rsidP="009F5325">
      <w:pPr>
        <w:autoSpaceDE w:val="0"/>
        <w:autoSpaceDN w:val="0"/>
        <w:adjustRightInd w:val="0"/>
        <w:ind w:firstLine="708"/>
        <w:jc w:val="both"/>
        <w:rPr>
          <w:b/>
          <w:color w:val="000000"/>
          <w:szCs w:val="24"/>
        </w:rPr>
      </w:pPr>
      <w:r>
        <w:rPr>
          <w:b/>
          <w:bCs/>
          <w:color w:val="000000"/>
          <w:szCs w:val="24"/>
        </w:rPr>
        <w:t>4.2</w:t>
      </w:r>
      <w:r w:rsidR="00D3070B" w:rsidRPr="00A0417F">
        <w:rPr>
          <w:b/>
          <w:bCs/>
          <w:color w:val="000000"/>
          <w:szCs w:val="24"/>
        </w:rPr>
        <w:t xml:space="preserve">. </w:t>
      </w:r>
      <w:r w:rsidR="00D3070B" w:rsidRPr="00A0417F">
        <w:rPr>
          <w:b/>
          <w:color w:val="000000"/>
          <w:szCs w:val="24"/>
        </w:rPr>
        <w:t>Öğrencilerin eğitim-öğretim süreçlerine ilişkin hak, görev ve sorumlulukları tanımlanmış ve ilgili yönetmelik, yönerge ve kararlar yayımlanmış olmalıdır.</w:t>
      </w:r>
      <w:r w:rsidR="00D3070B" w:rsidRPr="00D73451">
        <w:rPr>
          <w:b/>
          <w:color w:val="000000"/>
          <w:szCs w:val="24"/>
        </w:rPr>
        <w:t xml:space="preserve"> </w:t>
      </w:r>
    </w:p>
    <w:p w:rsidR="00D3070B" w:rsidRPr="00D73451" w:rsidRDefault="00D3070B" w:rsidP="00D3070B">
      <w:pPr>
        <w:autoSpaceDE w:val="0"/>
        <w:autoSpaceDN w:val="0"/>
        <w:adjustRightInd w:val="0"/>
        <w:jc w:val="both"/>
        <w:rPr>
          <w:szCs w:val="24"/>
        </w:rPr>
      </w:pPr>
    </w:p>
    <w:p w:rsidR="00D3070B" w:rsidRPr="00D73451" w:rsidRDefault="00D3070B" w:rsidP="00D3070B">
      <w:pPr>
        <w:autoSpaceDE w:val="0"/>
        <w:autoSpaceDN w:val="0"/>
        <w:adjustRightInd w:val="0"/>
        <w:ind w:firstLine="709"/>
        <w:jc w:val="both"/>
        <w:rPr>
          <w:szCs w:val="24"/>
        </w:rPr>
      </w:pPr>
      <w:r w:rsidRPr="00D73451">
        <w:rPr>
          <w:szCs w:val="24"/>
        </w:rPr>
        <w:t xml:space="preserve">Çağ Üniversitesi </w:t>
      </w:r>
      <w:hyperlink r:id="rId89" w:history="1">
        <w:r w:rsidRPr="006C16D9">
          <w:rPr>
            <w:color w:val="0000FF"/>
            <w:szCs w:val="24"/>
            <w:u w:val="single"/>
          </w:rPr>
          <w:t>Yönetmelikleri</w:t>
        </w:r>
      </w:hyperlink>
      <w:r w:rsidRPr="00D73451">
        <w:rPr>
          <w:szCs w:val="24"/>
        </w:rPr>
        <w:t xml:space="preserve"> ve </w:t>
      </w:r>
      <w:hyperlink r:id="rId90" w:history="1">
        <w:r w:rsidRPr="006C16D9">
          <w:rPr>
            <w:color w:val="0000FF"/>
            <w:szCs w:val="24"/>
            <w:u w:val="single"/>
          </w:rPr>
          <w:t>Yönergeleri</w:t>
        </w:r>
      </w:hyperlink>
      <w:r w:rsidRPr="00D73451">
        <w:rPr>
          <w:szCs w:val="24"/>
        </w:rPr>
        <w:t>, üniversitemizin internet sitesi sayfalarında bu konu hususunda gerekli bilgileri sunmaktadır.</w:t>
      </w:r>
    </w:p>
    <w:p w:rsidR="00D3070B" w:rsidRPr="00D73451" w:rsidRDefault="00D3070B" w:rsidP="00D3070B">
      <w:pPr>
        <w:autoSpaceDE w:val="0"/>
        <w:autoSpaceDN w:val="0"/>
        <w:adjustRightInd w:val="0"/>
        <w:jc w:val="both"/>
        <w:rPr>
          <w:b/>
          <w:color w:val="000000"/>
          <w:szCs w:val="24"/>
        </w:rPr>
      </w:pPr>
    </w:p>
    <w:p w:rsidR="00D3070B" w:rsidRPr="00D73451" w:rsidRDefault="00AE136F" w:rsidP="009F5325">
      <w:pPr>
        <w:autoSpaceDE w:val="0"/>
        <w:autoSpaceDN w:val="0"/>
        <w:adjustRightInd w:val="0"/>
        <w:ind w:firstLine="708"/>
        <w:jc w:val="both"/>
        <w:rPr>
          <w:b/>
          <w:color w:val="000000"/>
          <w:szCs w:val="24"/>
        </w:rPr>
      </w:pPr>
      <w:r>
        <w:rPr>
          <w:b/>
          <w:bCs/>
          <w:color w:val="000000"/>
          <w:szCs w:val="24"/>
        </w:rPr>
        <w:t>4.3</w:t>
      </w:r>
      <w:r w:rsidR="00D3070B" w:rsidRPr="00D73451">
        <w:rPr>
          <w:b/>
          <w:bCs/>
          <w:color w:val="000000"/>
          <w:szCs w:val="24"/>
        </w:rPr>
        <w:t xml:space="preserve">. </w:t>
      </w:r>
      <w:r w:rsidR="00D3070B" w:rsidRPr="009420CA">
        <w:rPr>
          <w:rStyle w:val="Balk2Char"/>
          <w:rFonts w:ascii="Times New Roman" w:hAnsi="Times New Roman" w:cs="Times New Roman"/>
          <w:color w:val="auto"/>
          <w:sz w:val="24"/>
          <w:szCs w:val="24"/>
        </w:rPr>
        <w:t>Yatay ve dikey geçiş</w:t>
      </w:r>
      <w:r w:rsidR="00D3070B" w:rsidRPr="009420CA">
        <w:rPr>
          <w:b/>
          <w:szCs w:val="24"/>
        </w:rPr>
        <w:t xml:space="preserve"> </w:t>
      </w:r>
      <w:r w:rsidR="00D3070B" w:rsidRPr="00D73451">
        <w:rPr>
          <w:b/>
          <w:color w:val="000000"/>
          <w:szCs w:val="24"/>
        </w:rPr>
        <w:t xml:space="preserve">yoluyla öğrenci kabulünde, varsa çift ana dal veya yan dalda başka kurumlardan ve/veya programlardan alınmış dersler ve kazanılmış kredilerin tanınmasında esas alınan mevzuat, ilke ve kurallar ayrıntılı olarak tanımlanmış, belgelendirilmiş ve uygulanıyor olmalıdır. </w:t>
      </w:r>
    </w:p>
    <w:p w:rsidR="00D3070B" w:rsidRPr="00D73451" w:rsidRDefault="00D3070B" w:rsidP="00D3070B">
      <w:pPr>
        <w:autoSpaceDE w:val="0"/>
        <w:autoSpaceDN w:val="0"/>
        <w:adjustRightInd w:val="0"/>
        <w:jc w:val="both"/>
        <w:rPr>
          <w:b/>
          <w:color w:val="000000"/>
          <w:szCs w:val="24"/>
        </w:rPr>
      </w:pPr>
    </w:p>
    <w:p w:rsidR="00D3070B" w:rsidRPr="00D73451" w:rsidRDefault="00D3070B" w:rsidP="00D3070B">
      <w:pPr>
        <w:autoSpaceDE w:val="0"/>
        <w:autoSpaceDN w:val="0"/>
        <w:adjustRightInd w:val="0"/>
        <w:ind w:firstLine="709"/>
        <w:jc w:val="both"/>
        <w:rPr>
          <w:szCs w:val="24"/>
        </w:rPr>
      </w:pPr>
      <w:r w:rsidRPr="00D73451">
        <w:rPr>
          <w:szCs w:val="24"/>
        </w:rPr>
        <w:t xml:space="preserve">Yatay ve dikey geçiş yoluyla, üniversiteye öğrenci kabulünde başka kurumlardan ve/veya programlardan alınmış dersler ve kazanılmış kredilerin tanınmasında esas alınan mevzuat, ilke ve kurallar bulunmaktadır. Bu konudaki </w:t>
      </w:r>
      <w:hyperlink r:id="rId91" w:history="1">
        <w:r w:rsidRPr="00724940">
          <w:rPr>
            <w:rStyle w:val="Balk2Char"/>
            <w:rFonts w:ascii="Times New Roman" w:hAnsi="Times New Roman" w:cs="Times New Roman"/>
            <w:sz w:val="24"/>
            <w:szCs w:val="24"/>
          </w:rPr>
          <w:t>yatay geçiş yönetmeliği</w:t>
        </w:r>
      </w:hyperlink>
      <w:r w:rsidRPr="00D73451">
        <w:rPr>
          <w:szCs w:val="24"/>
        </w:rPr>
        <w:t xml:space="preserve"> ve </w:t>
      </w:r>
      <w:hyperlink r:id="rId92" w:history="1">
        <w:r w:rsidRPr="00724940">
          <w:rPr>
            <w:rStyle w:val="Balk2Char"/>
            <w:rFonts w:ascii="Times New Roman" w:hAnsi="Times New Roman" w:cs="Times New Roman"/>
            <w:sz w:val="24"/>
            <w:szCs w:val="24"/>
          </w:rPr>
          <w:t>dikey geçiş</w:t>
        </w:r>
      </w:hyperlink>
      <w:r w:rsidRPr="00724940">
        <w:rPr>
          <w:rStyle w:val="Balk2Char"/>
          <w:rFonts w:ascii="Times New Roman" w:hAnsi="Times New Roman" w:cs="Times New Roman"/>
          <w:sz w:val="24"/>
          <w:szCs w:val="24"/>
        </w:rPr>
        <w:t xml:space="preserve"> </w:t>
      </w:r>
      <w:r w:rsidRPr="00D73451">
        <w:rPr>
          <w:szCs w:val="24"/>
        </w:rPr>
        <w:t xml:space="preserve">ile bilgiler internet adreslerinin bağlantıları yer almaktadır. </w:t>
      </w:r>
      <w:r w:rsidR="00AE136F">
        <w:rPr>
          <w:b/>
          <w:szCs w:val="24"/>
        </w:rPr>
        <w:t>Ek. 4.3</w:t>
      </w:r>
      <w:r w:rsidRPr="009D568D">
        <w:rPr>
          <w:b/>
          <w:szCs w:val="24"/>
        </w:rPr>
        <w:t>.1</w:t>
      </w:r>
      <w:r>
        <w:rPr>
          <w:szCs w:val="24"/>
        </w:rPr>
        <w:t xml:space="preserve">’de belirtilen </w:t>
      </w:r>
      <w:r w:rsidRPr="00D73451">
        <w:rPr>
          <w:szCs w:val="24"/>
        </w:rPr>
        <w:t xml:space="preserve">Tablo </w:t>
      </w:r>
      <w:r w:rsidR="00C72B72">
        <w:rPr>
          <w:szCs w:val="24"/>
        </w:rPr>
        <w:t>20’d</w:t>
      </w:r>
      <w:r>
        <w:rPr>
          <w:szCs w:val="24"/>
        </w:rPr>
        <w:t>e</w:t>
      </w:r>
      <w:r w:rsidRPr="00D73451">
        <w:rPr>
          <w:szCs w:val="24"/>
        </w:rPr>
        <w:t>, Uluslararası İşletme Yönetimi Bölümü’ne bakıldığında, 2019-2020 döneminde en yüksek DGS ile geçiş yapan öğrenci sayısı 13 iken, 2021-2022 döneminde en düşük geçiş yapan öğrenci sayısı 3 olmuştur.</w:t>
      </w:r>
      <w:r w:rsidR="00271D0E">
        <w:rPr>
          <w:szCs w:val="24"/>
        </w:rPr>
        <w:t xml:space="preserve"> 2024-2025 yılında ise 1 kişi tam burslu olarak işletme bölümüne geçiş yapmıştır.</w:t>
      </w:r>
      <w:r w:rsidRPr="00D73451">
        <w:rPr>
          <w:szCs w:val="24"/>
        </w:rPr>
        <w:t xml:space="preserve"> Tabloya ek olarak </w:t>
      </w:r>
      <w:r w:rsidRPr="00D73451">
        <w:rPr>
          <w:b/>
          <w:szCs w:val="24"/>
        </w:rPr>
        <w:t xml:space="preserve">Resim </w:t>
      </w:r>
      <w:r>
        <w:rPr>
          <w:b/>
          <w:szCs w:val="24"/>
        </w:rPr>
        <w:t>2</w:t>
      </w:r>
      <w:r>
        <w:rPr>
          <w:szCs w:val="24"/>
        </w:rPr>
        <w:t>’d</w:t>
      </w:r>
      <w:r w:rsidRPr="00D73451">
        <w:rPr>
          <w:szCs w:val="24"/>
        </w:rPr>
        <w:t>e Bursluluk Arttırma İntibak Belgesinin bir Örneği sunulmuştur.</w:t>
      </w:r>
    </w:p>
    <w:p w:rsidR="00D3070B" w:rsidRDefault="00D3070B" w:rsidP="00D3070B">
      <w:pPr>
        <w:autoSpaceDE w:val="0"/>
        <w:autoSpaceDN w:val="0"/>
        <w:adjustRightInd w:val="0"/>
        <w:jc w:val="both"/>
        <w:rPr>
          <w:b/>
          <w:bCs/>
          <w:szCs w:val="24"/>
        </w:rPr>
      </w:pPr>
    </w:p>
    <w:p w:rsidR="00D3070B" w:rsidRDefault="00D3070B" w:rsidP="00D3070B">
      <w:pPr>
        <w:autoSpaceDE w:val="0"/>
        <w:autoSpaceDN w:val="0"/>
        <w:adjustRightInd w:val="0"/>
        <w:jc w:val="center"/>
        <w:rPr>
          <w:b/>
          <w:bCs/>
          <w:szCs w:val="24"/>
        </w:rPr>
      </w:pPr>
    </w:p>
    <w:bookmarkStart w:id="32" w:name="_MON_1764402185"/>
    <w:bookmarkEnd w:id="32"/>
    <w:p w:rsidR="00AE136F" w:rsidRDefault="00C72B72" w:rsidP="00AE136F">
      <w:pPr>
        <w:autoSpaceDE w:val="0"/>
        <w:autoSpaceDN w:val="0"/>
        <w:adjustRightInd w:val="0"/>
        <w:jc w:val="center"/>
        <w:rPr>
          <w:b/>
          <w:bCs/>
          <w:szCs w:val="24"/>
        </w:rPr>
      </w:pPr>
      <w:r>
        <w:rPr>
          <w:b/>
          <w:bCs/>
          <w:szCs w:val="24"/>
        </w:rPr>
        <w:object w:dxaOrig="1301" w:dyaOrig="815">
          <v:shape id="_x0000_i1049" type="#_x0000_t75" style="width:65.2pt;height:40.75pt" o:ole="">
            <v:imagedata r:id="rId93" o:title=""/>
          </v:shape>
          <o:OLEObject Type="Embed" ProgID="Word.Document.12" ShapeID="_x0000_i1049" DrawAspect="Icon" ObjectID="_1819718058" r:id="rId94">
            <o:FieldCodes>\s</o:FieldCodes>
          </o:OLEObject>
        </w:object>
      </w:r>
    </w:p>
    <w:p w:rsidR="00AE136F" w:rsidRPr="00D73451" w:rsidRDefault="00AE136F" w:rsidP="00AE136F">
      <w:pPr>
        <w:autoSpaceDE w:val="0"/>
        <w:autoSpaceDN w:val="0"/>
        <w:adjustRightInd w:val="0"/>
        <w:rPr>
          <w:b/>
          <w:bCs/>
          <w:szCs w:val="24"/>
        </w:rPr>
      </w:pPr>
    </w:p>
    <w:p w:rsidR="00D3070B" w:rsidRPr="00D73451" w:rsidRDefault="00AE136F" w:rsidP="009F5325">
      <w:pPr>
        <w:autoSpaceDE w:val="0"/>
        <w:autoSpaceDN w:val="0"/>
        <w:adjustRightInd w:val="0"/>
        <w:ind w:firstLine="708"/>
        <w:jc w:val="both"/>
        <w:rPr>
          <w:b/>
          <w:color w:val="000000"/>
          <w:szCs w:val="24"/>
        </w:rPr>
      </w:pPr>
      <w:r>
        <w:rPr>
          <w:b/>
          <w:bCs/>
          <w:color w:val="000000"/>
          <w:szCs w:val="24"/>
        </w:rPr>
        <w:t>4.4</w:t>
      </w:r>
      <w:r w:rsidR="00D3070B" w:rsidRPr="00D73451">
        <w:rPr>
          <w:b/>
          <w:bCs/>
          <w:color w:val="000000"/>
          <w:szCs w:val="24"/>
        </w:rPr>
        <w:t xml:space="preserve">. </w:t>
      </w:r>
      <w:bookmarkStart w:id="33" w:name="_Hlk113252464"/>
      <w:r w:rsidR="00D3070B" w:rsidRPr="00D73451">
        <w:rPr>
          <w:b/>
          <w:color w:val="000000"/>
          <w:szCs w:val="24"/>
        </w:rPr>
        <w:t xml:space="preserve">Belirli bir politika ve plan çerçevesinde öğrencilere ulusal ve uluslararası değişim fırsatları sunulmuş ve bu konuda idari destek sağlanmış olmalıdır. </w:t>
      </w:r>
      <w:bookmarkEnd w:id="33"/>
    </w:p>
    <w:p w:rsidR="00D3070B" w:rsidRPr="00D73451" w:rsidRDefault="00D3070B" w:rsidP="00D3070B">
      <w:pPr>
        <w:autoSpaceDE w:val="0"/>
        <w:autoSpaceDN w:val="0"/>
        <w:adjustRightInd w:val="0"/>
        <w:jc w:val="both"/>
        <w:rPr>
          <w:szCs w:val="24"/>
        </w:rPr>
      </w:pPr>
    </w:p>
    <w:p w:rsidR="00D3070B" w:rsidRPr="00D73451" w:rsidRDefault="00D3070B" w:rsidP="00D3070B">
      <w:pPr>
        <w:autoSpaceDE w:val="0"/>
        <w:autoSpaceDN w:val="0"/>
        <w:adjustRightInd w:val="0"/>
        <w:ind w:firstLine="709"/>
        <w:jc w:val="both"/>
        <w:rPr>
          <w:szCs w:val="24"/>
        </w:rPr>
      </w:pPr>
      <w:r w:rsidRPr="00D73451">
        <w:rPr>
          <w:bCs/>
          <w:color w:val="000000"/>
          <w:szCs w:val="24"/>
        </w:rPr>
        <w:t>Çağ Üniversitesi, belirli bir politika ve plan çerçevesinde öğrencilere değişim fırsatları sunmakta ve bu konuda idari destek sağlamaktadır. Üniversitemiz, bu değişim programlarından biri olan Erasmus+</w:t>
      </w:r>
      <w:r w:rsidRPr="00D73451">
        <w:rPr>
          <w:bCs/>
          <w:szCs w:val="24"/>
        </w:rPr>
        <w:t xml:space="preserve"> </w:t>
      </w:r>
      <w:r w:rsidRPr="00D73451">
        <w:rPr>
          <w:szCs w:val="24"/>
        </w:rPr>
        <w:t xml:space="preserve">programı kapsamında, öğrencilerin; yabancı dil </w:t>
      </w:r>
      <w:r w:rsidRPr="00D73451">
        <w:rPr>
          <w:szCs w:val="24"/>
        </w:rPr>
        <w:lastRenderedPageBreak/>
        <w:t xml:space="preserve">becerilerini ilerletmesine, farklı kültürleri tanımasına ve akademik beceriler geliştirmelerinin yanı sıra iş hayatına yönelik profesyonel donanımlara sahip olmasına büyük önem vermektedir. Bu sebeple; </w:t>
      </w:r>
      <w:hyperlink r:id="rId95" w:history="1">
        <w:r w:rsidRPr="00D73451">
          <w:rPr>
            <w:rStyle w:val="Kpr"/>
            <w:szCs w:val="24"/>
          </w:rPr>
          <w:t>Uluslararası İşletme Yönetimi Bölümü ile 23 üniversite anlaşmalıdır</w:t>
        </w:r>
      </w:hyperlink>
      <w:r w:rsidRPr="00D73451">
        <w:rPr>
          <w:szCs w:val="24"/>
        </w:rPr>
        <w:t xml:space="preserve">. Üniversitemiz, Erasmus+ dışındaki uluslararası iş birliklerine de sahiptir. Anlaşmalı olunan 9 üniversite ilgili </w:t>
      </w:r>
      <w:hyperlink r:id="rId96" w:history="1">
        <w:r w:rsidRPr="00D73451">
          <w:rPr>
            <w:rStyle w:val="Kpr"/>
            <w:szCs w:val="24"/>
          </w:rPr>
          <w:t>web sitesinde</w:t>
        </w:r>
      </w:hyperlink>
      <w:r w:rsidRPr="00D73451">
        <w:rPr>
          <w:szCs w:val="24"/>
        </w:rPr>
        <w:t xml:space="preserve"> belirtilmektedir.</w:t>
      </w:r>
    </w:p>
    <w:p w:rsidR="00D3070B" w:rsidRPr="00D73451" w:rsidRDefault="00D3070B" w:rsidP="00D3070B">
      <w:pPr>
        <w:autoSpaceDE w:val="0"/>
        <w:autoSpaceDN w:val="0"/>
        <w:adjustRightInd w:val="0"/>
        <w:ind w:firstLine="709"/>
        <w:jc w:val="both"/>
        <w:rPr>
          <w:szCs w:val="24"/>
        </w:rPr>
      </w:pPr>
      <w:r w:rsidRPr="00D73451">
        <w:rPr>
          <w:szCs w:val="24"/>
        </w:rPr>
        <w:t>Gerekli şartları sağlamış Erasmus+ öğrencilerinin, evrak hazırlamasına yardımcı olunmakta ve evrak takipleri yapılmaktadır. Avrupa Birliği komisyonu tarafından, Üniversitemize Erasmus+ hesabına hibeler aktarılmaktadır. Evraklarını eksiksiz bir şekilde teslim eden öğrencilere, 15 gün içerisinde -gideceği ülke için belirlenen miktarda- %80 hibe yatırılmakta ve Erasmus+ başarıyla bitirdikleri takdirde geri kalan %20 hibe verilmektedir. 2021-2022 eğitim-öğretim döneminde, Uluslararası İşletme Yönetimi Bölümü’nden 1 öğrenci Erasmus+ öğrenci hareketliliğine katılmıştır.</w:t>
      </w:r>
    </w:p>
    <w:p w:rsidR="00D3070B" w:rsidRPr="00D73451" w:rsidRDefault="00D3070B" w:rsidP="00D3070B">
      <w:pPr>
        <w:autoSpaceDE w:val="0"/>
        <w:autoSpaceDN w:val="0"/>
        <w:adjustRightInd w:val="0"/>
        <w:ind w:firstLine="709"/>
        <w:jc w:val="both"/>
        <w:rPr>
          <w:szCs w:val="24"/>
        </w:rPr>
      </w:pPr>
      <w:r w:rsidRPr="00D73451">
        <w:rPr>
          <w:szCs w:val="24"/>
        </w:rPr>
        <w:t xml:space="preserve">Erasmus+ kazanan öğrencilere oryantasyon eğitimi verilerek, gidecekleri ülkede karşılaşabilecekleri durumlarla ilgili bilgilendirmelerde bulunulmaktadır. Bununla birlikte, Erasmus Öğrenci Ağı (Erasmus Student Network-ESN) değişim öğrencilerinin yerel, ulusal ve uluslararası düzeyde ihtiyaç ve beklentilerini temsil etmektedir. Değişim öğrencilerinin, yeni bir ülkeye ve kültüre adapte olmalarını sağlamak üzere etkinlikler düzenlemektedirler. ESN Çağ Üniversitesi, ESN’nin şubelerinden biridir. 2019 yılında, </w:t>
      </w:r>
      <w:hyperlink r:id="rId97" w:history="1">
        <w:r w:rsidRPr="00D73451">
          <w:rPr>
            <w:rStyle w:val="Kpr"/>
            <w:szCs w:val="24"/>
          </w:rPr>
          <w:t>ESN ÇAĞ</w:t>
        </w:r>
      </w:hyperlink>
      <w:r w:rsidRPr="00D73451">
        <w:rPr>
          <w:szCs w:val="24"/>
        </w:rPr>
        <w:t xml:space="preserve">’ın düzenlediği ve Türkiye’deki birçok üniversiteyi ağırladığı ESN 101 Akdeniz bölgesinde ilk defa üniversitemizin ev sahipliğinde gerçekleşmiş ve ESN Türkiye ve ESN International’ın yapısı ve nasıl işlediği konu alınmıştır. Tüm bu süreçlerle ilgili detaylı bilgilere </w:t>
      </w:r>
      <w:hyperlink r:id="rId98" w:history="1">
        <w:r w:rsidRPr="00D73451">
          <w:rPr>
            <w:rStyle w:val="Kpr"/>
            <w:szCs w:val="24"/>
          </w:rPr>
          <w:t>üniversitemizin internet adresi</w:t>
        </w:r>
      </w:hyperlink>
      <w:r w:rsidRPr="00D73451">
        <w:rPr>
          <w:szCs w:val="24"/>
        </w:rPr>
        <w:t>nden ulaşılmaktadır.</w:t>
      </w:r>
    </w:p>
    <w:p w:rsidR="00D3070B" w:rsidRDefault="00D3070B" w:rsidP="00D3070B">
      <w:pPr>
        <w:autoSpaceDE w:val="0"/>
        <w:autoSpaceDN w:val="0"/>
        <w:adjustRightInd w:val="0"/>
        <w:jc w:val="both"/>
        <w:rPr>
          <w:b/>
          <w:bCs/>
          <w:color w:val="000000"/>
          <w:szCs w:val="24"/>
        </w:rPr>
      </w:pPr>
    </w:p>
    <w:p w:rsidR="00D3070B" w:rsidRPr="00D73451" w:rsidRDefault="00AE136F" w:rsidP="009F5325">
      <w:pPr>
        <w:autoSpaceDE w:val="0"/>
        <w:autoSpaceDN w:val="0"/>
        <w:adjustRightInd w:val="0"/>
        <w:ind w:firstLine="708"/>
        <w:jc w:val="both"/>
        <w:rPr>
          <w:b/>
          <w:color w:val="000000"/>
          <w:szCs w:val="24"/>
        </w:rPr>
      </w:pPr>
      <w:r>
        <w:rPr>
          <w:b/>
          <w:bCs/>
          <w:color w:val="000000"/>
          <w:szCs w:val="24"/>
        </w:rPr>
        <w:t>4.5</w:t>
      </w:r>
      <w:r w:rsidR="00D3070B" w:rsidRPr="00D73451">
        <w:rPr>
          <w:b/>
          <w:bCs/>
          <w:color w:val="000000"/>
          <w:szCs w:val="24"/>
        </w:rPr>
        <w:t xml:space="preserve">. </w:t>
      </w:r>
      <w:r w:rsidR="00D3070B" w:rsidRPr="00D73451">
        <w:rPr>
          <w:b/>
          <w:color w:val="000000"/>
          <w:szCs w:val="24"/>
        </w:rPr>
        <w:t xml:space="preserve">Öğrencileri ders ve kariyer planlaması, hak ve sorumlulukları konularında yönlendiren akademik danışmanlık hizmeti veriliyor olmalıdır. </w:t>
      </w:r>
    </w:p>
    <w:p w:rsidR="00D3070B" w:rsidRPr="00D73451" w:rsidRDefault="00D3070B" w:rsidP="00D3070B">
      <w:pPr>
        <w:autoSpaceDE w:val="0"/>
        <w:autoSpaceDN w:val="0"/>
        <w:adjustRightInd w:val="0"/>
        <w:jc w:val="both"/>
        <w:rPr>
          <w:b/>
          <w:color w:val="000000"/>
          <w:szCs w:val="24"/>
        </w:rPr>
      </w:pPr>
    </w:p>
    <w:p w:rsidR="00D3070B" w:rsidRPr="00D73451" w:rsidRDefault="00D3070B" w:rsidP="00D3070B">
      <w:pPr>
        <w:autoSpaceDE w:val="0"/>
        <w:autoSpaceDN w:val="0"/>
        <w:adjustRightInd w:val="0"/>
        <w:ind w:firstLine="709"/>
        <w:jc w:val="both"/>
        <w:rPr>
          <w:szCs w:val="24"/>
        </w:rPr>
      </w:pPr>
      <w:r w:rsidRPr="00D73451">
        <w:rPr>
          <w:bCs/>
          <w:szCs w:val="24"/>
        </w:rPr>
        <w:t>Uluslararası İşletme Yönetimi</w:t>
      </w:r>
      <w:r w:rsidRPr="00D73451">
        <w:rPr>
          <w:color w:val="000000"/>
          <w:szCs w:val="24"/>
        </w:rPr>
        <w:t xml:space="preserve"> Programı ö</w:t>
      </w:r>
      <w:r w:rsidRPr="00D73451">
        <w:rPr>
          <w:szCs w:val="24"/>
        </w:rPr>
        <w:t>ğrencileri, programın sorumlu öğretim üyeleri tarafından ders ve kariyer planlaması konularında yönlendirilmekte ve öğrencinin gelişimi her dönem izlenerek akademik danışmanlık hizmetleri verilmektedir. Programdaki tüm öğretim üyeleri tarafından bölümün öğrencilerine rehberlik olanağı sunulmasının yanında, öğrenci numaralarına göre sorumlu tayin edilmiş öğretim üyeleri bulunmaktadır.</w:t>
      </w:r>
    </w:p>
    <w:p w:rsidR="00D3070B" w:rsidRDefault="00D3070B" w:rsidP="00D3070B">
      <w:pPr>
        <w:autoSpaceDE w:val="0"/>
        <w:autoSpaceDN w:val="0"/>
        <w:adjustRightInd w:val="0"/>
        <w:ind w:firstLine="709"/>
        <w:jc w:val="both"/>
        <w:rPr>
          <w:color w:val="000000"/>
          <w:szCs w:val="24"/>
        </w:rPr>
      </w:pPr>
      <w:r w:rsidRPr="00D73451">
        <w:rPr>
          <w:bCs/>
          <w:szCs w:val="24"/>
        </w:rPr>
        <w:t>Uluslararası İşletme Yönetimi</w:t>
      </w:r>
      <w:r w:rsidRPr="00D73451">
        <w:rPr>
          <w:b/>
          <w:color w:val="000000"/>
          <w:szCs w:val="24"/>
        </w:rPr>
        <w:t xml:space="preserve"> </w:t>
      </w:r>
      <w:r w:rsidRPr="00D73451">
        <w:rPr>
          <w:color w:val="000000"/>
          <w:szCs w:val="24"/>
        </w:rPr>
        <w:t xml:space="preserve">Programında öğrenci numaralarına göre yapılan danışmanlık hizmetlerinin dağılımı </w:t>
      </w:r>
      <w:r>
        <w:rPr>
          <w:color w:val="000000"/>
          <w:szCs w:val="24"/>
        </w:rPr>
        <w:t>Tablo 2</w:t>
      </w:r>
      <w:r w:rsidR="00C72B72">
        <w:rPr>
          <w:color w:val="000000"/>
          <w:szCs w:val="24"/>
        </w:rPr>
        <w:t>1’d</w:t>
      </w:r>
      <w:r>
        <w:rPr>
          <w:color w:val="000000"/>
          <w:szCs w:val="24"/>
        </w:rPr>
        <w:t>e</w:t>
      </w:r>
      <w:r w:rsidRPr="00D73451">
        <w:rPr>
          <w:color w:val="000000"/>
          <w:szCs w:val="24"/>
        </w:rPr>
        <w:t xml:space="preserve"> yer almaktadır.</w:t>
      </w:r>
      <w:r>
        <w:rPr>
          <w:color w:val="000000"/>
          <w:szCs w:val="24"/>
        </w:rPr>
        <w:t xml:space="preserve"> Ek olarak yapılan çıkış anketlerinin değerlendirmelerine ilişkin danışmanlık hizmetlerinden elde edilen son beş yıla ait sonuçlar </w:t>
      </w:r>
      <w:r w:rsidR="00AE136F">
        <w:rPr>
          <w:b/>
          <w:color w:val="000000"/>
          <w:szCs w:val="24"/>
        </w:rPr>
        <w:t>Ek. 4.5</w:t>
      </w:r>
      <w:r w:rsidRPr="00A97F62">
        <w:rPr>
          <w:b/>
          <w:color w:val="000000"/>
          <w:szCs w:val="24"/>
        </w:rPr>
        <w:t>.1</w:t>
      </w:r>
      <w:r>
        <w:rPr>
          <w:color w:val="000000"/>
          <w:szCs w:val="24"/>
        </w:rPr>
        <w:t>’de oluşturulan Tablo 2</w:t>
      </w:r>
      <w:r w:rsidR="007B5D03">
        <w:rPr>
          <w:color w:val="000000"/>
          <w:szCs w:val="24"/>
        </w:rPr>
        <w:t>2’de</w:t>
      </w:r>
      <w:r>
        <w:rPr>
          <w:color w:val="000000"/>
          <w:szCs w:val="24"/>
        </w:rPr>
        <w:t xml:space="preserve"> belirtilmiştir.</w:t>
      </w:r>
    </w:p>
    <w:p w:rsidR="00D3070B" w:rsidRPr="00D73451" w:rsidRDefault="00D3070B" w:rsidP="00D3070B">
      <w:pPr>
        <w:autoSpaceDE w:val="0"/>
        <w:autoSpaceDN w:val="0"/>
        <w:adjustRightInd w:val="0"/>
        <w:ind w:firstLine="709"/>
        <w:jc w:val="both"/>
        <w:rPr>
          <w:color w:val="000000"/>
          <w:szCs w:val="24"/>
        </w:rPr>
      </w:pPr>
    </w:p>
    <w:p w:rsidR="00D3070B" w:rsidRPr="00D73451" w:rsidRDefault="00D3070B" w:rsidP="00D3070B">
      <w:pPr>
        <w:rPr>
          <w:szCs w:val="24"/>
        </w:rPr>
      </w:pPr>
      <w:r>
        <w:rPr>
          <w:b/>
          <w:szCs w:val="24"/>
        </w:rPr>
        <w:t>Tablo 2</w:t>
      </w:r>
      <w:r w:rsidR="00C72B72">
        <w:rPr>
          <w:b/>
          <w:szCs w:val="24"/>
        </w:rPr>
        <w:t>1</w:t>
      </w:r>
      <w:r w:rsidRPr="00D73451">
        <w:rPr>
          <w:b/>
          <w:szCs w:val="24"/>
        </w:rPr>
        <w:t xml:space="preserve">. </w:t>
      </w:r>
      <w:r w:rsidRPr="00D73451">
        <w:rPr>
          <w:szCs w:val="24"/>
        </w:rPr>
        <w:t>Uluslararası İşletme Yönetimi Programı Danışmanlık Tablosu</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4253"/>
        <w:gridCol w:w="2977"/>
      </w:tblGrid>
      <w:tr w:rsidR="00D3070B" w:rsidRPr="00D73451" w:rsidTr="00DA48A0">
        <w:trPr>
          <w:trHeight w:val="425"/>
        </w:trPr>
        <w:tc>
          <w:tcPr>
            <w:tcW w:w="2268" w:type="dxa"/>
            <w:tcBorders>
              <w:bottom w:val="single" w:sz="4" w:space="0" w:color="auto"/>
            </w:tcBorders>
            <w:shd w:val="clear" w:color="auto" w:fill="auto"/>
          </w:tcPr>
          <w:p w:rsidR="00D3070B" w:rsidRPr="00D73451" w:rsidRDefault="00D3070B" w:rsidP="00AE136F">
            <w:pPr>
              <w:rPr>
                <w:b/>
                <w:szCs w:val="24"/>
              </w:rPr>
            </w:pPr>
            <w:r w:rsidRPr="00D73451">
              <w:rPr>
                <w:b/>
                <w:szCs w:val="24"/>
              </w:rPr>
              <w:t xml:space="preserve">Genel Sorumlu </w:t>
            </w:r>
          </w:p>
        </w:tc>
        <w:tc>
          <w:tcPr>
            <w:tcW w:w="4253" w:type="dxa"/>
            <w:tcBorders>
              <w:bottom w:val="single" w:sz="4" w:space="0" w:color="auto"/>
            </w:tcBorders>
            <w:shd w:val="clear" w:color="auto" w:fill="auto"/>
          </w:tcPr>
          <w:p w:rsidR="00D3070B" w:rsidRPr="00D73451" w:rsidRDefault="00D3070B" w:rsidP="00AE136F">
            <w:pPr>
              <w:rPr>
                <w:szCs w:val="24"/>
              </w:rPr>
            </w:pPr>
            <w:r w:rsidRPr="00D73451">
              <w:rPr>
                <w:szCs w:val="24"/>
              </w:rPr>
              <w:t xml:space="preserve">Doç. Dr. </w:t>
            </w:r>
            <w:r>
              <w:rPr>
                <w:szCs w:val="24"/>
              </w:rPr>
              <w:t>Murat GÜLMEZ</w:t>
            </w:r>
          </w:p>
        </w:tc>
        <w:tc>
          <w:tcPr>
            <w:tcW w:w="2977" w:type="dxa"/>
            <w:tcBorders>
              <w:bottom w:val="single" w:sz="4" w:space="0" w:color="auto"/>
            </w:tcBorders>
          </w:tcPr>
          <w:p w:rsidR="00D3070B" w:rsidRPr="00D73451" w:rsidRDefault="00054AC4" w:rsidP="00AE136F">
            <w:pPr>
              <w:rPr>
                <w:szCs w:val="24"/>
              </w:rPr>
            </w:pPr>
            <w:hyperlink r:id="rId99" w:history="1">
              <w:r w:rsidR="00D3070B" w:rsidRPr="00075B38">
                <w:rPr>
                  <w:rStyle w:val="Kpr"/>
                  <w:szCs w:val="24"/>
                </w:rPr>
                <w:t>mgulmez@cag.edu.tr</w:t>
              </w:r>
            </w:hyperlink>
            <w:r w:rsidR="00D3070B" w:rsidRPr="00D73451">
              <w:rPr>
                <w:szCs w:val="24"/>
              </w:rPr>
              <w:t xml:space="preserve"> </w:t>
            </w:r>
          </w:p>
        </w:tc>
      </w:tr>
      <w:tr w:rsidR="00D3070B" w:rsidRPr="00D73451" w:rsidTr="00DA48A0">
        <w:trPr>
          <w:trHeight w:val="1684"/>
        </w:trPr>
        <w:tc>
          <w:tcPr>
            <w:tcW w:w="2268" w:type="dxa"/>
            <w:shd w:val="clear" w:color="auto" w:fill="auto"/>
          </w:tcPr>
          <w:p w:rsidR="00D3070B" w:rsidRDefault="00DA48A0" w:rsidP="00DA48A0">
            <w:pPr>
              <w:jc w:val="both"/>
              <w:rPr>
                <w:b/>
              </w:rPr>
            </w:pPr>
            <w:r w:rsidRPr="00DA48A0">
              <w:rPr>
                <w:b/>
              </w:rPr>
              <w:t>1.</w:t>
            </w:r>
            <w:r>
              <w:rPr>
                <w:b/>
              </w:rPr>
              <w:t xml:space="preserve"> Sınıf Öğrencileri</w:t>
            </w:r>
          </w:p>
          <w:p w:rsidR="00DA48A0" w:rsidRDefault="00DA48A0" w:rsidP="00DA48A0">
            <w:pPr>
              <w:jc w:val="both"/>
              <w:rPr>
                <w:b/>
              </w:rPr>
            </w:pPr>
            <w:r>
              <w:rPr>
                <w:b/>
              </w:rPr>
              <w:t>2. Sınıf Öğrencileri</w:t>
            </w:r>
          </w:p>
          <w:p w:rsidR="00DA48A0" w:rsidRDefault="00DA48A0" w:rsidP="00DA48A0">
            <w:pPr>
              <w:jc w:val="both"/>
              <w:rPr>
                <w:b/>
              </w:rPr>
            </w:pPr>
            <w:r>
              <w:rPr>
                <w:b/>
              </w:rPr>
              <w:t>3. Sınıf Öğrencileri</w:t>
            </w:r>
          </w:p>
          <w:p w:rsidR="00DA48A0" w:rsidRPr="00DA48A0" w:rsidRDefault="00DA48A0" w:rsidP="00DA48A0">
            <w:pPr>
              <w:jc w:val="both"/>
              <w:rPr>
                <w:b/>
              </w:rPr>
            </w:pPr>
            <w:r>
              <w:rPr>
                <w:b/>
              </w:rPr>
              <w:t>4. Sınıf ve DGS Öğrencileri</w:t>
            </w:r>
          </w:p>
        </w:tc>
        <w:tc>
          <w:tcPr>
            <w:tcW w:w="4253" w:type="dxa"/>
            <w:shd w:val="clear" w:color="auto" w:fill="auto"/>
          </w:tcPr>
          <w:p w:rsidR="0027311A" w:rsidRDefault="0027311A" w:rsidP="0027311A">
            <w:pPr>
              <w:rPr>
                <w:szCs w:val="24"/>
              </w:rPr>
            </w:pPr>
            <w:r w:rsidRPr="00D73451">
              <w:rPr>
                <w:szCs w:val="24"/>
              </w:rPr>
              <w:t>Arş. Gör</w:t>
            </w:r>
            <w:r>
              <w:rPr>
                <w:szCs w:val="24"/>
              </w:rPr>
              <w:t xml:space="preserve"> Gülay GÜLER</w:t>
            </w:r>
            <w:r w:rsidRPr="00D73451">
              <w:rPr>
                <w:szCs w:val="24"/>
              </w:rPr>
              <w:t xml:space="preserve"> </w:t>
            </w:r>
          </w:p>
          <w:p w:rsidR="0027311A" w:rsidRDefault="0027311A" w:rsidP="00DA48A0">
            <w:pPr>
              <w:rPr>
                <w:szCs w:val="24"/>
              </w:rPr>
            </w:pPr>
            <w:r>
              <w:rPr>
                <w:szCs w:val="24"/>
              </w:rPr>
              <w:t>Arş. Gör. Gizem KOÇAK</w:t>
            </w:r>
            <w:r w:rsidRPr="00D73451">
              <w:rPr>
                <w:szCs w:val="24"/>
              </w:rPr>
              <w:t xml:space="preserve"> </w:t>
            </w:r>
          </w:p>
          <w:p w:rsidR="0027311A" w:rsidRDefault="0027311A" w:rsidP="0027311A">
            <w:pPr>
              <w:rPr>
                <w:szCs w:val="24"/>
              </w:rPr>
            </w:pPr>
            <w:r w:rsidRPr="00D73451">
              <w:rPr>
                <w:szCs w:val="24"/>
              </w:rPr>
              <w:t>Arş. Gör</w:t>
            </w:r>
            <w:r>
              <w:rPr>
                <w:szCs w:val="24"/>
              </w:rPr>
              <w:t xml:space="preserve"> Gülay GÜLER</w:t>
            </w:r>
            <w:r w:rsidRPr="00D73451">
              <w:rPr>
                <w:szCs w:val="24"/>
              </w:rPr>
              <w:t xml:space="preserve"> </w:t>
            </w:r>
          </w:p>
          <w:p w:rsidR="00DA48A0" w:rsidRPr="00D73451" w:rsidRDefault="0027311A" w:rsidP="00DA48A0">
            <w:pPr>
              <w:rPr>
                <w:szCs w:val="24"/>
              </w:rPr>
            </w:pPr>
            <w:r>
              <w:rPr>
                <w:szCs w:val="24"/>
              </w:rPr>
              <w:t>Arş. Gör. Gizem KOÇAK</w:t>
            </w:r>
          </w:p>
        </w:tc>
        <w:tc>
          <w:tcPr>
            <w:tcW w:w="2977" w:type="dxa"/>
          </w:tcPr>
          <w:p w:rsidR="0027311A" w:rsidRPr="00D73451" w:rsidRDefault="00054AC4" w:rsidP="0027311A">
            <w:pPr>
              <w:rPr>
                <w:szCs w:val="24"/>
              </w:rPr>
            </w:pPr>
            <w:hyperlink r:id="rId100" w:history="1">
              <w:r w:rsidR="0027311A" w:rsidRPr="00075B38">
                <w:rPr>
                  <w:rStyle w:val="Kpr"/>
                  <w:szCs w:val="24"/>
                </w:rPr>
                <w:t>gulayguler@cag.edu.tr</w:t>
              </w:r>
            </w:hyperlink>
          </w:p>
          <w:p w:rsidR="0027311A" w:rsidRPr="00DA48A0" w:rsidRDefault="00054AC4" w:rsidP="0027311A">
            <w:pPr>
              <w:rPr>
                <w:szCs w:val="24"/>
              </w:rPr>
            </w:pPr>
            <w:hyperlink r:id="rId101" w:history="1">
              <w:r w:rsidR="0027311A" w:rsidRPr="00DA48A0">
                <w:rPr>
                  <w:rStyle w:val="Kpr"/>
                  <w:szCs w:val="24"/>
                </w:rPr>
                <w:t>gizemari@cag.edu.tr</w:t>
              </w:r>
            </w:hyperlink>
          </w:p>
          <w:p w:rsidR="0027311A" w:rsidRPr="00D73451" w:rsidRDefault="00054AC4" w:rsidP="0027311A">
            <w:pPr>
              <w:rPr>
                <w:szCs w:val="24"/>
              </w:rPr>
            </w:pPr>
            <w:hyperlink r:id="rId102" w:history="1">
              <w:r w:rsidR="0027311A" w:rsidRPr="00075B38">
                <w:rPr>
                  <w:rStyle w:val="Kpr"/>
                  <w:szCs w:val="24"/>
                </w:rPr>
                <w:t>gulayguler@cag.edu.tr</w:t>
              </w:r>
            </w:hyperlink>
          </w:p>
          <w:p w:rsidR="00DA48A0" w:rsidRPr="00DA48A0" w:rsidRDefault="00054AC4" w:rsidP="00DA48A0">
            <w:pPr>
              <w:rPr>
                <w:szCs w:val="24"/>
              </w:rPr>
            </w:pPr>
            <w:hyperlink r:id="rId103" w:history="1">
              <w:r w:rsidR="00DA48A0" w:rsidRPr="00DA48A0">
                <w:rPr>
                  <w:rStyle w:val="Kpr"/>
                  <w:szCs w:val="24"/>
                </w:rPr>
                <w:t>gizemari@cag.edu.tr</w:t>
              </w:r>
            </w:hyperlink>
          </w:p>
          <w:p w:rsidR="00D3070B" w:rsidRPr="00D73451" w:rsidRDefault="00D3070B" w:rsidP="00DA48A0">
            <w:pPr>
              <w:rPr>
                <w:szCs w:val="24"/>
              </w:rPr>
            </w:pPr>
          </w:p>
        </w:tc>
      </w:tr>
    </w:tbl>
    <w:p w:rsidR="00D3070B" w:rsidRDefault="00D3070B" w:rsidP="00D3070B">
      <w:pPr>
        <w:autoSpaceDE w:val="0"/>
        <w:autoSpaceDN w:val="0"/>
        <w:adjustRightInd w:val="0"/>
        <w:jc w:val="center"/>
        <w:rPr>
          <w:szCs w:val="24"/>
        </w:rPr>
      </w:pPr>
    </w:p>
    <w:bookmarkStart w:id="34" w:name="_MON_1764402465"/>
    <w:bookmarkEnd w:id="34"/>
    <w:p w:rsidR="00D3070B" w:rsidRDefault="007B5D03" w:rsidP="00D3070B">
      <w:pPr>
        <w:autoSpaceDE w:val="0"/>
        <w:autoSpaceDN w:val="0"/>
        <w:adjustRightInd w:val="0"/>
        <w:ind w:firstLine="709"/>
        <w:jc w:val="center"/>
        <w:rPr>
          <w:szCs w:val="24"/>
        </w:rPr>
      </w:pPr>
      <w:r>
        <w:rPr>
          <w:szCs w:val="24"/>
        </w:rPr>
        <w:object w:dxaOrig="1301" w:dyaOrig="815">
          <v:shape id="_x0000_i1050" type="#_x0000_t75" style="width:65.2pt;height:40.75pt" o:ole="">
            <v:imagedata r:id="rId104" o:title=""/>
          </v:shape>
          <o:OLEObject Type="Embed" ProgID="Word.Document.12" ShapeID="_x0000_i1050" DrawAspect="Icon" ObjectID="_1819718059" r:id="rId105">
            <o:FieldCodes>\s</o:FieldCodes>
          </o:OLEObject>
        </w:object>
      </w:r>
    </w:p>
    <w:p w:rsidR="00AE136F" w:rsidRDefault="00AE136F" w:rsidP="00D3070B">
      <w:pPr>
        <w:autoSpaceDE w:val="0"/>
        <w:autoSpaceDN w:val="0"/>
        <w:adjustRightInd w:val="0"/>
        <w:ind w:firstLine="709"/>
        <w:jc w:val="center"/>
        <w:rPr>
          <w:szCs w:val="24"/>
        </w:rPr>
      </w:pPr>
    </w:p>
    <w:p w:rsidR="00D3070B" w:rsidRDefault="00D3070B" w:rsidP="00D3070B">
      <w:pPr>
        <w:autoSpaceDE w:val="0"/>
        <w:autoSpaceDN w:val="0"/>
        <w:adjustRightInd w:val="0"/>
        <w:ind w:firstLine="709"/>
        <w:jc w:val="both"/>
        <w:rPr>
          <w:szCs w:val="24"/>
        </w:rPr>
      </w:pPr>
      <w:r w:rsidRPr="00D73451">
        <w:rPr>
          <w:szCs w:val="24"/>
        </w:rPr>
        <w:lastRenderedPageBreak/>
        <w:t>Ayrıca “</w:t>
      </w:r>
      <w:r w:rsidR="0079075F">
        <w:rPr>
          <w:szCs w:val="24"/>
        </w:rPr>
        <w:t xml:space="preserve">UNI </w:t>
      </w:r>
      <w:r w:rsidR="0079075F" w:rsidRPr="00D73451">
        <w:rPr>
          <w:szCs w:val="24"/>
        </w:rPr>
        <w:t>101</w:t>
      </w:r>
      <w:r w:rsidR="0079075F">
        <w:rPr>
          <w:szCs w:val="24"/>
        </w:rPr>
        <w:t>- Üniversite Hayatına Giriş</w:t>
      </w:r>
      <w:r w:rsidRPr="00D73451">
        <w:rPr>
          <w:szCs w:val="24"/>
        </w:rPr>
        <w:t>” kodlu ders ile öğrencilerin İktisadi ve İdari Bilimler Fakültesini, eğitim aldığı program ve 4 yıl – 8 yarıyıl boyunca alacağı tüm alan/seçmeli dersler, üniversitenin sınav ve burs yönetmelikleri, mezuniyetine ilişkin koşullar ve süreçler ile ilgili bilgiler verilmektedir. Bu sayede öğrenciler, birinci yıl birinci yarıyıldan itibaren sahip olduğu bilgiler ile eğitim hayatı boyunca izlemek istediği, hedeflediği yol haritasını danışmanlarının da desteği ile planlayabil</w:t>
      </w:r>
      <w:r w:rsidR="0079075F">
        <w:rPr>
          <w:szCs w:val="24"/>
        </w:rPr>
        <w:t>me fırsatına sahiptir. “FEAS 104</w:t>
      </w:r>
      <w:r w:rsidRPr="00D73451">
        <w:rPr>
          <w:szCs w:val="24"/>
        </w:rPr>
        <w:t xml:space="preserve"> – Oryantasyon II (Kariyer Planlama)” dersi ile bu bilgiler uzman görüşlerinin eklenmesi sayesinde daha da zenginleştirilmektedir. Kariyer Planlama dersi öğrencilerin iş dünyasını, farklı sektörleri ve bu sektörlerin gereksinimlerini tanımasını sağlayarak; iş dünyasına hazırlık sürecinde kariyer planlamasının önemi hakkında öğrencilerde farkındalık oluşturmayı hedeflemektedir. </w:t>
      </w:r>
    </w:p>
    <w:p w:rsidR="00D3070B" w:rsidRDefault="00D3070B" w:rsidP="00D3070B">
      <w:pPr>
        <w:autoSpaceDE w:val="0"/>
        <w:autoSpaceDN w:val="0"/>
        <w:adjustRightInd w:val="0"/>
        <w:ind w:firstLine="709"/>
        <w:jc w:val="both"/>
        <w:rPr>
          <w:szCs w:val="24"/>
        </w:rPr>
      </w:pPr>
    </w:p>
    <w:p w:rsidR="00D3070B" w:rsidRPr="00D73451" w:rsidRDefault="00D3070B" w:rsidP="00D3070B">
      <w:pPr>
        <w:autoSpaceDE w:val="0"/>
        <w:autoSpaceDN w:val="0"/>
        <w:adjustRightInd w:val="0"/>
        <w:ind w:firstLine="709"/>
        <w:jc w:val="both"/>
        <w:rPr>
          <w:szCs w:val="24"/>
        </w:rPr>
      </w:pPr>
    </w:p>
    <w:p w:rsidR="00D3070B" w:rsidRPr="00D73451" w:rsidRDefault="00AE136F" w:rsidP="009F5325">
      <w:pPr>
        <w:autoSpaceDE w:val="0"/>
        <w:autoSpaceDN w:val="0"/>
        <w:adjustRightInd w:val="0"/>
        <w:ind w:firstLine="708"/>
        <w:jc w:val="both"/>
        <w:rPr>
          <w:b/>
          <w:color w:val="000000"/>
          <w:szCs w:val="24"/>
        </w:rPr>
      </w:pPr>
      <w:r>
        <w:rPr>
          <w:b/>
          <w:bCs/>
          <w:color w:val="000000"/>
          <w:szCs w:val="24"/>
        </w:rPr>
        <w:t>4.6</w:t>
      </w:r>
      <w:r w:rsidR="00D3070B" w:rsidRPr="00D73451">
        <w:rPr>
          <w:b/>
          <w:bCs/>
          <w:color w:val="000000"/>
          <w:szCs w:val="24"/>
        </w:rPr>
        <w:t xml:space="preserve">. </w:t>
      </w:r>
      <w:r w:rsidR="00D3070B" w:rsidRPr="00D73451">
        <w:rPr>
          <w:b/>
          <w:color w:val="000000"/>
          <w:szCs w:val="24"/>
        </w:rPr>
        <w:t xml:space="preserve">Öğrencilerin sosyal, kültürel, sanatsal ve sportif olanaklar ile sağlık, psikolojik danışma ve rehberlik hizmetlerine erişebildikleri gösterilmelidir. </w:t>
      </w:r>
    </w:p>
    <w:p w:rsidR="00D3070B" w:rsidRPr="00D73451" w:rsidRDefault="00D3070B" w:rsidP="00D3070B">
      <w:pPr>
        <w:autoSpaceDE w:val="0"/>
        <w:autoSpaceDN w:val="0"/>
        <w:adjustRightInd w:val="0"/>
        <w:jc w:val="both"/>
        <w:rPr>
          <w:b/>
          <w:szCs w:val="24"/>
        </w:rPr>
      </w:pPr>
    </w:p>
    <w:p w:rsidR="00D3070B" w:rsidRPr="00D73451" w:rsidRDefault="00D3070B" w:rsidP="00D3070B">
      <w:pPr>
        <w:autoSpaceDE w:val="0"/>
        <w:autoSpaceDN w:val="0"/>
        <w:adjustRightInd w:val="0"/>
        <w:ind w:firstLine="709"/>
        <w:jc w:val="both"/>
        <w:rPr>
          <w:szCs w:val="24"/>
        </w:rPr>
      </w:pPr>
      <w:r w:rsidRPr="00D73451">
        <w:rPr>
          <w:szCs w:val="24"/>
        </w:rPr>
        <w:t xml:space="preserve">Çağ Üniversitesi </w:t>
      </w:r>
      <w:hyperlink r:id="rId106" w:history="1">
        <w:r w:rsidRPr="00D73451">
          <w:rPr>
            <w:rStyle w:val="Kpr"/>
            <w:szCs w:val="24"/>
          </w:rPr>
          <w:t>web sayfasında</w:t>
        </w:r>
      </w:hyperlink>
      <w:r w:rsidRPr="00D73451">
        <w:rPr>
          <w:szCs w:val="24"/>
        </w:rPr>
        <w:t xml:space="preserve"> öğrenci kulüpleri ile ilgili bilinmesi gereken tüm bilgiler açık ve şeffaf bir şekilde paylaşılmaktadır. Her akademik yılın başında “</w:t>
      </w:r>
      <w:hyperlink r:id="rId107" w:history="1">
        <w:r w:rsidRPr="00D73451">
          <w:rPr>
            <w:rStyle w:val="Kpr"/>
            <w:szCs w:val="24"/>
          </w:rPr>
          <w:t>Kulüp Tanıtım Günleri</w:t>
        </w:r>
      </w:hyperlink>
      <w:r w:rsidRPr="00D73451">
        <w:rPr>
          <w:szCs w:val="24"/>
        </w:rPr>
        <w:t xml:space="preserve">” düzenlenerek öğrencilerin daha ayrıntılı bilgi edinmeleri için fırsatlar sunulmaktadır. </w:t>
      </w:r>
    </w:p>
    <w:p w:rsidR="00D3070B" w:rsidRPr="00D73451" w:rsidRDefault="00D3070B" w:rsidP="00D3070B">
      <w:pPr>
        <w:autoSpaceDE w:val="0"/>
        <w:autoSpaceDN w:val="0"/>
        <w:adjustRightInd w:val="0"/>
        <w:ind w:firstLine="709"/>
        <w:jc w:val="both"/>
        <w:rPr>
          <w:szCs w:val="24"/>
        </w:rPr>
      </w:pPr>
      <w:r w:rsidRPr="00D73451">
        <w:rPr>
          <w:szCs w:val="24"/>
        </w:rPr>
        <w:t xml:space="preserve">Bu sayede öğrencilere gerekli bilgiler sağlanarak, kulüplere üyelikleri desteklenmeye çalışılmaktadır. Öğrenci kulüpleri Sağlık, Kültür ve Spor Daire Başkanlığı iş birliği ile faaliyetlerini uzun yıllardır aktif bir şekilde yürütmekte olup yapılan etkinlikler üniversitenin </w:t>
      </w:r>
      <w:hyperlink r:id="rId108" w:history="1">
        <w:r w:rsidRPr="00D73451">
          <w:rPr>
            <w:rStyle w:val="Kpr"/>
            <w:szCs w:val="24"/>
          </w:rPr>
          <w:t>web sayfasında</w:t>
        </w:r>
      </w:hyperlink>
      <w:r w:rsidRPr="00D73451">
        <w:rPr>
          <w:szCs w:val="24"/>
        </w:rPr>
        <w:t xml:space="preserve"> tüm öğrencilerin kolaylıkla erişebilmesi adına duyurulmaktadır. </w:t>
      </w:r>
      <w:r w:rsidR="00AE136F">
        <w:rPr>
          <w:b/>
          <w:szCs w:val="24"/>
        </w:rPr>
        <w:t>Ek. 4.6</w:t>
      </w:r>
      <w:r w:rsidRPr="00A97F62">
        <w:rPr>
          <w:b/>
          <w:szCs w:val="24"/>
        </w:rPr>
        <w:t>.1.</w:t>
      </w:r>
      <w:r w:rsidR="00897C6C">
        <w:rPr>
          <w:b/>
          <w:szCs w:val="24"/>
        </w:rPr>
        <w:t xml:space="preserve"> ve EK 4.6.2</w:t>
      </w:r>
      <w:r>
        <w:rPr>
          <w:szCs w:val="24"/>
        </w:rPr>
        <w:t>’de yer alan Tablo 2</w:t>
      </w:r>
      <w:r w:rsidR="00535D4F">
        <w:rPr>
          <w:szCs w:val="24"/>
        </w:rPr>
        <w:t>3’t</w:t>
      </w:r>
      <w:r w:rsidRPr="00D73451">
        <w:rPr>
          <w:szCs w:val="24"/>
        </w:rPr>
        <w:t xml:space="preserve">e üniversite bünyesinde öğrencilerin üye olduğu kulüplerle ilgili bilgiler yer almaktadır. </w:t>
      </w:r>
    </w:p>
    <w:bookmarkStart w:id="35" w:name="_MON_1764402500"/>
    <w:bookmarkEnd w:id="35"/>
    <w:p w:rsidR="00D3070B" w:rsidRDefault="00535D4F" w:rsidP="00D3070B">
      <w:pPr>
        <w:autoSpaceDE w:val="0"/>
        <w:autoSpaceDN w:val="0"/>
        <w:adjustRightInd w:val="0"/>
        <w:jc w:val="center"/>
        <w:rPr>
          <w:szCs w:val="24"/>
        </w:rPr>
      </w:pPr>
      <w:r>
        <w:rPr>
          <w:szCs w:val="24"/>
        </w:rPr>
        <w:object w:dxaOrig="1301" w:dyaOrig="815">
          <v:shape id="_x0000_i1051" type="#_x0000_t75" style="width:65.2pt;height:40.75pt" o:ole="">
            <v:imagedata r:id="rId109" o:title=""/>
          </v:shape>
          <o:OLEObject Type="Embed" ProgID="Word.Document.12" ShapeID="_x0000_i1051" DrawAspect="Icon" ObjectID="_1819718060" r:id="rId110">
            <o:FieldCodes>\s</o:FieldCodes>
          </o:OLEObject>
        </w:object>
      </w:r>
      <w:r w:rsidR="007D5870">
        <w:rPr>
          <w:szCs w:val="24"/>
        </w:rPr>
        <w:object w:dxaOrig="1541" w:dyaOrig="1000">
          <v:shape id="_x0000_i1052" type="#_x0000_t75" style="width:76.75pt;height:50.25pt" o:ole="">
            <v:imagedata r:id="rId111" o:title=""/>
          </v:shape>
          <o:OLEObject Type="Embed" ProgID="Excel.Sheet.12" ShapeID="_x0000_i1052" DrawAspect="Icon" ObjectID="_1819718061" r:id="rId112"/>
        </w:object>
      </w:r>
    </w:p>
    <w:p w:rsidR="00D3070B" w:rsidRPr="00D73451" w:rsidRDefault="00D3070B" w:rsidP="00D3070B">
      <w:pPr>
        <w:autoSpaceDE w:val="0"/>
        <w:autoSpaceDN w:val="0"/>
        <w:adjustRightInd w:val="0"/>
        <w:jc w:val="center"/>
        <w:rPr>
          <w:szCs w:val="24"/>
        </w:rPr>
      </w:pPr>
    </w:p>
    <w:p w:rsidR="00D3070B" w:rsidRPr="00D73451" w:rsidRDefault="00D3070B" w:rsidP="00D3070B">
      <w:pPr>
        <w:autoSpaceDE w:val="0"/>
        <w:autoSpaceDN w:val="0"/>
        <w:adjustRightInd w:val="0"/>
        <w:ind w:firstLine="709"/>
        <w:jc w:val="both"/>
        <w:rPr>
          <w:szCs w:val="24"/>
        </w:rPr>
      </w:pPr>
      <w:r w:rsidRPr="00D73451">
        <w:rPr>
          <w:szCs w:val="24"/>
        </w:rPr>
        <w:t xml:space="preserve">Çağ Üniversitesi bünyesinde var olan tüm öğrencilerin ulaşabildiği sosyal, kültürel, sanatsal ve sportif olanakları zenginleştirmek adına 2019-2020 akademik yılı itibariyle Gelişim ve Yaşam Programı oluşturulmuştur. Bu program kapsamında, öğrencilerimizin mezun olabilmeleri için zorunlu olarak almaları gereken seçmeli havuz dersleri belirlenerek,  fakültelerimizin 1.sınıflarında okutulmak üzere planlanmıştır. </w:t>
      </w:r>
      <w:hyperlink r:id="rId113" w:history="1">
        <w:r w:rsidRPr="00D73451">
          <w:rPr>
            <w:rStyle w:val="Kpr"/>
            <w:szCs w:val="24"/>
          </w:rPr>
          <w:t>Gelişim ve Yaşam Programı</w:t>
        </w:r>
      </w:hyperlink>
      <w:r w:rsidRPr="00D73451">
        <w:rPr>
          <w:szCs w:val="24"/>
        </w:rPr>
        <w:t>’nın genel amacı; öğrencilerimizin genel kültür birikimlerine katkı sağlamak ve vizyoner bireyler olarak profesyonel iş yaşamlarına hazırlanmalarına yardımcı olmaktır.</w:t>
      </w:r>
    </w:p>
    <w:p w:rsidR="00D3070B" w:rsidRPr="00D73451" w:rsidRDefault="00D3070B" w:rsidP="00D3070B">
      <w:pPr>
        <w:autoSpaceDE w:val="0"/>
        <w:autoSpaceDN w:val="0"/>
        <w:adjustRightInd w:val="0"/>
        <w:ind w:firstLine="709"/>
        <w:jc w:val="both"/>
        <w:rPr>
          <w:szCs w:val="24"/>
        </w:rPr>
      </w:pPr>
      <w:r w:rsidRPr="00D73451">
        <w:rPr>
          <w:szCs w:val="24"/>
        </w:rPr>
        <w:t xml:space="preserve">Çağ Üniversitesi </w:t>
      </w:r>
      <w:r w:rsidRPr="00D73451">
        <w:rPr>
          <w:color w:val="000000"/>
          <w:szCs w:val="24"/>
        </w:rPr>
        <w:t>öğrencilerin sosyal, kültürel, sanatsal ve sportif gelişimlerini desteklemenin yanı sıra sağlık, psikolojik danışma ve rehberlik hizmetlerine de önem vermektedir. Bu doğrultuda</w:t>
      </w:r>
      <w:r w:rsidRPr="00D73451">
        <w:rPr>
          <w:szCs w:val="24"/>
        </w:rPr>
        <w:t xml:space="preserve"> üniversite bünyesinde, öğrencilere ve personele yönelik sağlık hizmetleri çerçevesinde psikolojik danışma ve rehberlik hizmetleri sunmak amacıyla kurulmuş olan </w:t>
      </w:r>
      <w:hyperlink r:id="rId114" w:history="1">
        <w:r w:rsidRPr="00D73451">
          <w:rPr>
            <w:rStyle w:val="Kpr"/>
            <w:szCs w:val="24"/>
          </w:rPr>
          <w:t>Psikolojik Danışmanlık ve Rehberlik Birimi</w:t>
        </w:r>
      </w:hyperlink>
      <w:r w:rsidRPr="00D73451">
        <w:rPr>
          <w:szCs w:val="24"/>
        </w:rPr>
        <w:t xml:space="preserve"> bulunmaktadır. </w:t>
      </w:r>
    </w:p>
    <w:p w:rsidR="00D3070B" w:rsidRPr="00D73451" w:rsidRDefault="00D3070B" w:rsidP="00D3070B">
      <w:pPr>
        <w:autoSpaceDE w:val="0"/>
        <w:autoSpaceDN w:val="0"/>
        <w:adjustRightInd w:val="0"/>
        <w:jc w:val="both"/>
        <w:rPr>
          <w:b/>
          <w:bCs/>
          <w:color w:val="000000"/>
          <w:szCs w:val="24"/>
        </w:rPr>
      </w:pPr>
    </w:p>
    <w:p w:rsidR="00D3070B" w:rsidRPr="00D73451" w:rsidRDefault="00D3070B" w:rsidP="00D3070B">
      <w:pPr>
        <w:autoSpaceDE w:val="0"/>
        <w:autoSpaceDN w:val="0"/>
        <w:adjustRightInd w:val="0"/>
        <w:jc w:val="both"/>
        <w:rPr>
          <w:b/>
          <w:bCs/>
          <w:color w:val="000000"/>
          <w:szCs w:val="24"/>
        </w:rPr>
      </w:pPr>
    </w:p>
    <w:p w:rsidR="00D3070B" w:rsidRPr="00D73451" w:rsidRDefault="00AE136F" w:rsidP="00C247C0">
      <w:pPr>
        <w:autoSpaceDE w:val="0"/>
        <w:autoSpaceDN w:val="0"/>
        <w:adjustRightInd w:val="0"/>
        <w:ind w:firstLine="708"/>
        <w:jc w:val="both"/>
        <w:rPr>
          <w:b/>
          <w:color w:val="000000"/>
          <w:szCs w:val="24"/>
        </w:rPr>
      </w:pPr>
      <w:r>
        <w:rPr>
          <w:b/>
          <w:bCs/>
          <w:color w:val="000000"/>
          <w:szCs w:val="24"/>
        </w:rPr>
        <w:t>4.7</w:t>
      </w:r>
      <w:r w:rsidR="00D3070B" w:rsidRPr="00D73451">
        <w:rPr>
          <w:b/>
          <w:bCs/>
          <w:color w:val="000000"/>
          <w:szCs w:val="24"/>
        </w:rPr>
        <w:t xml:space="preserve">. </w:t>
      </w:r>
      <w:r w:rsidR="00D3070B" w:rsidRPr="00D73451">
        <w:rPr>
          <w:b/>
          <w:color w:val="000000"/>
          <w:szCs w:val="24"/>
        </w:rPr>
        <w:t xml:space="preserve">Öğrencilerin eğitsel, mesleki ve kişisel-sosyal gelişimlerini destekleyen olanaklar sunulmalıdır. </w:t>
      </w:r>
    </w:p>
    <w:p w:rsidR="00D3070B" w:rsidRPr="00D73451" w:rsidRDefault="00D3070B" w:rsidP="00D3070B">
      <w:pPr>
        <w:autoSpaceDE w:val="0"/>
        <w:autoSpaceDN w:val="0"/>
        <w:adjustRightInd w:val="0"/>
        <w:jc w:val="both"/>
        <w:rPr>
          <w:b/>
          <w:color w:val="000000"/>
          <w:szCs w:val="24"/>
        </w:rPr>
      </w:pPr>
    </w:p>
    <w:p w:rsidR="00D3070B" w:rsidRDefault="00D3070B" w:rsidP="00D3070B">
      <w:pPr>
        <w:autoSpaceDE w:val="0"/>
        <w:autoSpaceDN w:val="0"/>
        <w:adjustRightInd w:val="0"/>
        <w:ind w:firstLine="709"/>
        <w:jc w:val="both"/>
        <w:rPr>
          <w:szCs w:val="24"/>
        </w:rPr>
      </w:pPr>
      <w:r w:rsidRPr="00D73451">
        <w:rPr>
          <w:szCs w:val="24"/>
        </w:rPr>
        <w:t>İktisadi ve İdari Bilimler Fakültesi altında yer alan tüm bölümlerin (</w:t>
      </w:r>
      <w:hyperlink r:id="rId115" w:anchor="uluslararasi-isletmecilik-ders-programi" w:history="1">
        <w:r w:rsidRPr="00D73451">
          <w:rPr>
            <w:rStyle w:val="Kpr"/>
            <w:szCs w:val="24"/>
          </w:rPr>
          <w:t>Uluslararası İşletme Yönetimi</w:t>
        </w:r>
      </w:hyperlink>
      <w:r w:rsidRPr="00D73451">
        <w:rPr>
          <w:szCs w:val="24"/>
        </w:rPr>
        <w:t xml:space="preserve">, </w:t>
      </w:r>
      <w:hyperlink r:id="rId116" w:anchor="iktisadi-ve-idari-bilimler-fakultesi-uluslararasi-finans-ve-bankacilik-ders-programi" w:history="1">
        <w:r w:rsidRPr="00D73451">
          <w:rPr>
            <w:rStyle w:val="Kpr"/>
            <w:szCs w:val="24"/>
          </w:rPr>
          <w:t>Uluslararası Finans ve Bankacılık</w:t>
        </w:r>
      </w:hyperlink>
      <w:r w:rsidRPr="00D73451">
        <w:rPr>
          <w:szCs w:val="24"/>
        </w:rPr>
        <w:t xml:space="preserve">, </w:t>
      </w:r>
      <w:hyperlink r:id="rId117" w:anchor="uluslararasi-ticaret-ve-lojistik-ders-programi" w:history="1">
        <w:r w:rsidRPr="00D73451">
          <w:rPr>
            <w:rStyle w:val="Kpr"/>
            <w:szCs w:val="24"/>
          </w:rPr>
          <w:t>Uluslararası Ticaret ve Lojistik</w:t>
        </w:r>
      </w:hyperlink>
      <w:r w:rsidRPr="00D73451">
        <w:rPr>
          <w:szCs w:val="24"/>
        </w:rPr>
        <w:t xml:space="preserve">, </w:t>
      </w:r>
      <w:hyperlink r:id="rId118" w:history="1">
        <w:r w:rsidRPr="00D73451">
          <w:rPr>
            <w:rStyle w:val="Kpr"/>
            <w:szCs w:val="24"/>
          </w:rPr>
          <w:t>Uluslararası İlişkiler</w:t>
        </w:r>
      </w:hyperlink>
      <w:r w:rsidRPr="00D73451">
        <w:rPr>
          <w:szCs w:val="24"/>
        </w:rPr>
        <w:t xml:space="preserve">) ders programlarında, birinci sınıf öğrencilerinin hem üniversiteye hem </w:t>
      </w:r>
      <w:r w:rsidRPr="00D73451">
        <w:rPr>
          <w:szCs w:val="24"/>
        </w:rPr>
        <w:lastRenderedPageBreak/>
        <w:t xml:space="preserve">de bölümlerine hızlı ve etkili bir şekilde adapte olabilmesi adına </w:t>
      </w:r>
      <w:r w:rsidR="0079075F">
        <w:rPr>
          <w:szCs w:val="24"/>
        </w:rPr>
        <w:t xml:space="preserve">“UNI </w:t>
      </w:r>
      <w:r w:rsidRPr="00D73451">
        <w:rPr>
          <w:szCs w:val="24"/>
        </w:rPr>
        <w:t>101</w:t>
      </w:r>
      <w:r w:rsidR="0079075F">
        <w:rPr>
          <w:szCs w:val="24"/>
        </w:rPr>
        <w:t>- Üniversite Hayatına Giriş</w:t>
      </w:r>
      <w:r w:rsidRPr="00D73451">
        <w:rPr>
          <w:szCs w:val="24"/>
        </w:rPr>
        <w:t>” dersi yer almaktadır (</w:t>
      </w:r>
      <w:r w:rsidR="00AE136F">
        <w:rPr>
          <w:b/>
          <w:szCs w:val="24"/>
        </w:rPr>
        <w:t>Ek. 4.7</w:t>
      </w:r>
      <w:r w:rsidRPr="00D73451">
        <w:rPr>
          <w:b/>
          <w:szCs w:val="24"/>
        </w:rPr>
        <w:t>.1</w:t>
      </w:r>
      <w:r w:rsidRPr="00D73451">
        <w:rPr>
          <w:szCs w:val="24"/>
        </w:rPr>
        <w:t xml:space="preserve">). Bunun yanı sıra, </w:t>
      </w:r>
      <w:hyperlink r:id="rId119" w:history="1">
        <w:r w:rsidRPr="0079075F">
          <w:rPr>
            <w:rStyle w:val="Kpr"/>
            <w:szCs w:val="24"/>
          </w:rPr>
          <w:t>Çağ Ünive</w:t>
        </w:r>
        <w:r w:rsidR="0079075F" w:rsidRPr="0079075F">
          <w:rPr>
            <w:rStyle w:val="Kpr"/>
            <w:szCs w:val="24"/>
          </w:rPr>
          <w:t>rsitesi Kariyer Günleri Programı</w:t>
        </w:r>
      </w:hyperlink>
      <w:r w:rsidR="0079075F">
        <w:rPr>
          <w:szCs w:val="24"/>
        </w:rPr>
        <w:t xml:space="preserve"> gerçekleştirilmektedir.</w:t>
      </w:r>
    </w:p>
    <w:p w:rsidR="00D3070B" w:rsidRDefault="00D3070B" w:rsidP="00D3070B">
      <w:pPr>
        <w:autoSpaceDE w:val="0"/>
        <w:autoSpaceDN w:val="0"/>
        <w:adjustRightInd w:val="0"/>
        <w:ind w:firstLine="709"/>
        <w:jc w:val="both"/>
        <w:rPr>
          <w:szCs w:val="24"/>
        </w:rPr>
      </w:pPr>
    </w:p>
    <w:bookmarkStart w:id="36" w:name="_MON_1764402654"/>
    <w:bookmarkEnd w:id="36"/>
    <w:p w:rsidR="00D3070B" w:rsidRDefault="0079075F" w:rsidP="00D3070B">
      <w:pPr>
        <w:autoSpaceDE w:val="0"/>
        <w:autoSpaceDN w:val="0"/>
        <w:adjustRightInd w:val="0"/>
        <w:ind w:firstLine="709"/>
        <w:jc w:val="center"/>
        <w:rPr>
          <w:szCs w:val="24"/>
        </w:rPr>
      </w:pPr>
      <w:r>
        <w:object w:dxaOrig="1504" w:dyaOrig="941">
          <v:shape id="_x0000_i1053" type="#_x0000_t75" style="width:75.4pt;height:46.85pt" o:ole="">
            <v:imagedata r:id="rId120" o:title=""/>
          </v:shape>
          <o:OLEObject Type="Embed" ProgID="Word.Document.12" ShapeID="_x0000_i1053" DrawAspect="Icon" ObjectID="_1819718062" r:id="rId121">
            <o:FieldCodes>\s</o:FieldCodes>
          </o:OLEObject>
        </w:object>
      </w:r>
    </w:p>
    <w:p w:rsidR="00D3070B" w:rsidRPr="00D73451" w:rsidRDefault="00D3070B" w:rsidP="00D3070B">
      <w:pPr>
        <w:autoSpaceDE w:val="0"/>
        <w:autoSpaceDN w:val="0"/>
        <w:adjustRightInd w:val="0"/>
        <w:ind w:firstLine="709"/>
        <w:jc w:val="both"/>
        <w:rPr>
          <w:szCs w:val="24"/>
        </w:rPr>
      </w:pPr>
    </w:p>
    <w:p w:rsidR="00D3070B" w:rsidRPr="00D73451" w:rsidRDefault="00AE136F" w:rsidP="00C247C0">
      <w:pPr>
        <w:autoSpaceDE w:val="0"/>
        <w:autoSpaceDN w:val="0"/>
        <w:adjustRightInd w:val="0"/>
        <w:ind w:firstLine="708"/>
        <w:jc w:val="both"/>
        <w:rPr>
          <w:b/>
          <w:color w:val="000000"/>
          <w:szCs w:val="24"/>
        </w:rPr>
      </w:pPr>
      <w:r>
        <w:rPr>
          <w:b/>
          <w:bCs/>
          <w:color w:val="000000"/>
          <w:szCs w:val="24"/>
        </w:rPr>
        <w:t>4.8</w:t>
      </w:r>
      <w:r w:rsidR="00D3070B" w:rsidRPr="00D73451">
        <w:rPr>
          <w:b/>
          <w:bCs/>
          <w:color w:val="000000"/>
          <w:szCs w:val="24"/>
        </w:rPr>
        <w:t xml:space="preserve">. </w:t>
      </w:r>
      <w:r w:rsidR="00D3070B" w:rsidRPr="00D73451">
        <w:rPr>
          <w:b/>
          <w:color w:val="000000"/>
          <w:szCs w:val="24"/>
        </w:rPr>
        <w:t xml:space="preserve">Güncel iletişim araç ve ortamları kullanılarak sürekli ve düzenli etkileşim sağlanmalıdır. </w:t>
      </w:r>
    </w:p>
    <w:p w:rsidR="00D3070B" w:rsidRPr="00D73451" w:rsidRDefault="00D3070B" w:rsidP="00D3070B">
      <w:pPr>
        <w:ind w:firstLine="709"/>
        <w:jc w:val="both"/>
        <w:rPr>
          <w:rFonts w:eastAsia="SimSun"/>
          <w:color w:val="000000"/>
          <w:szCs w:val="24"/>
        </w:rPr>
      </w:pPr>
      <w:r w:rsidRPr="00D73451">
        <w:rPr>
          <w:rFonts w:eastAsia="SimSun"/>
          <w:color w:val="000000"/>
          <w:szCs w:val="24"/>
        </w:rPr>
        <w:t>Çağ Üniversitesi güncel iletişim araç ve ortamlarını kullanarak sürekli ve düzenli bir etkileşim sağlamaktadır. Bu sürekli ve düzenli etkileşimin meydana gelmesini sağlayan sosyal ağlar aşağıdaki bağlantılarda yer almaktadır:</w:t>
      </w:r>
    </w:p>
    <w:p w:rsidR="00D3070B" w:rsidRPr="00D73451" w:rsidRDefault="00D3070B" w:rsidP="00D3070B">
      <w:pPr>
        <w:jc w:val="both"/>
        <w:rPr>
          <w:rFonts w:eastAsia="SimSun"/>
          <w:color w:val="C0504D"/>
          <w:szCs w:val="24"/>
        </w:rPr>
      </w:pPr>
    </w:p>
    <w:p w:rsidR="00D3070B" w:rsidRPr="00A0417F" w:rsidRDefault="00054AC4" w:rsidP="00D3070B">
      <w:pPr>
        <w:pStyle w:val="ListeParagraf"/>
        <w:numPr>
          <w:ilvl w:val="0"/>
          <w:numId w:val="2"/>
        </w:numPr>
        <w:jc w:val="both"/>
        <w:rPr>
          <w:rFonts w:eastAsia="SimSun"/>
          <w:color w:val="0000FF"/>
        </w:rPr>
      </w:pPr>
      <w:hyperlink r:id="rId122" w:history="1">
        <w:r w:rsidR="00D3070B" w:rsidRPr="00A0417F">
          <w:rPr>
            <w:rFonts w:eastAsia="SimSun"/>
            <w:color w:val="0000FF"/>
            <w:u w:val="single"/>
          </w:rPr>
          <w:t>Çağ Üniversitesi Resmi İnternet Sitesi/ Duyurular</w:t>
        </w:r>
      </w:hyperlink>
      <w:r w:rsidR="00D3070B" w:rsidRPr="00A0417F">
        <w:rPr>
          <w:rFonts w:eastAsia="SimSun"/>
          <w:color w:val="0000FF"/>
        </w:rPr>
        <w:fldChar w:fldCharType="begin"/>
      </w:r>
      <w:r w:rsidR="00D3070B" w:rsidRPr="00A0417F">
        <w:rPr>
          <w:rFonts w:eastAsia="SimSun"/>
          <w:color w:val="0000FF"/>
        </w:rPr>
        <w:instrText xml:space="preserve"> HYPERLINK "https://www.facebook.com/caguniversity" </w:instrText>
      </w:r>
      <w:r w:rsidR="00D3070B" w:rsidRPr="00A0417F">
        <w:rPr>
          <w:rFonts w:eastAsia="SimSun"/>
          <w:color w:val="0000FF"/>
        </w:rPr>
        <w:fldChar w:fldCharType="separate"/>
      </w:r>
    </w:p>
    <w:p w:rsidR="00D3070B" w:rsidRPr="00A0417F" w:rsidRDefault="00D3070B" w:rsidP="00D3070B">
      <w:pPr>
        <w:pStyle w:val="ListeParagraf"/>
        <w:numPr>
          <w:ilvl w:val="0"/>
          <w:numId w:val="2"/>
        </w:numPr>
        <w:jc w:val="both"/>
        <w:rPr>
          <w:rFonts w:eastAsia="SimSun"/>
          <w:color w:val="0000FF"/>
        </w:rPr>
      </w:pPr>
      <w:r w:rsidRPr="00A0417F">
        <w:rPr>
          <w:rFonts w:eastAsia="SimSun"/>
          <w:color w:val="0000FF"/>
          <w:u w:val="single"/>
        </w:rPr>
        <w:t>Facebook’da Çağ Üniversitesi’nin sayfası</w:t>
      </w:r>
      <w:r w:rsidRPr="00A0417F">
        <w:rPr>
          <w:rFonts w:eastAsia="SimSun"/>
          <w:color w:val="0000FF"/>
        </w:rPr>
        <w:fldChar w:fldCharType="end"/>
      </w:r>
    </w:p>
    <w:p w:rsidR="00D3070B" w:rsidRPr="00A0417F" w:rsidRDefault="00054AC4" w:rsidP="00D3070B">
      <w:pPr>
        <w:pStyle w:val="ListeParagraf"/>
        <w:numPr>
          <w:ilvl w:val="0"/>
          <w:numId w:val="2"/>
        </w:numPr>
        <w:jc w:val="both"/>
        <w:rPr>
          <w:rFonts w:eastAsia="SimSun"/>
          <w:color w:val="0000FF"/>
        </w:rPr>
      </w:pPr>
      <w:hyperlink r:id="rId123" w:history="1">
        <w:r w:rsidR="00D3070B" w:rsidRPr="00A0417F">
          <w:rPr>
            <w:rFonts w:eastAsia="SimSun"/>
            <w:color w:val="0000FF"/>
            <w:u w:val="single"/>
          </w:rPr>
          <w:t>Instagram’da Çağ Üniversitesi’nin sayfası</w:t>
        </w:r>
      </w:hyperlink>
    </w:p>
    <w:p w:rsidR="00D3070B" w:rsidRPr="00A0417F" w:rsidRDefault="00054AC4" w:rsidP="00D3070B">
      <w:pPr>
        <w:pStyle w:val="ListeParagraf"/>
        <w:numPr>
          <w:ilvl w:val="0"/>
          <w:numId w:val="2"/>
        </w:numPr>
        <w:jc w:val="both"/>
        <w:rPr>
          <w:rFonts w:eastAsia="SimSun"/>
          <w:color w:val="0000FF"/>
        </w:rPr>
      </w:pPr>
      <w:hyperlink r:id="rId124" w:history="1">
        <w:r w:rsidR="00D3070B" w:rsidRPr="00A0417F">
          <w:rPr>
            <w:rFonts w:eastAsia="SimSun"/>
            <w:color w:val="0000FF"/>
            <w:u w:val="single"/>
          </w:rPr>
          <w:t>Youtube’da Çağ Üniversitesi’nin sayfası</w:t>
        </w:r>
      </w:hyperlink>
    </w:p>
    <w:p w:rsidR="00C247C0" w:rsidRPr="00C247C0" w:rsidRDefault="00054AC4" w:rsidP="00C247C0">
      <w:pPr>
        <w:pStyle w:val="ListeParagraf"/>
        <w:numPr>
          <w:ilvl w:val="0"/>
          <w:numId w:val="2"/>
        </w:numPr>
        <w:jc w:val="both"/>
        <w:rPr>
          <w:rFonts w:eastAsia="SimSun"/>
          <w:color w:val="0000FF"/>
          <w:u w:val="single"/>
        </w:rPr>
      </w:pPr>
      <w:hyperlink r:id="rId125" w:history="1">
        <w:r w:rsidR="00D3070B" w:rsidRPr="00A0417F">
          <w:rPr>
            <w:rFonts w:eastAsia="SimSun"/>
            <w:color w:val="0000FF"/>
            <w:u w:val="single"/>
          </w:rPr>
          <w:t>Linkedin’de Çağ Üniversitesi’nin sayfası</w:t>
        </w:r>
      </w:hyperlink>
    </w:p>
    <w:p w:rsidR="00C247C0" w:rsidRDefault="00C247C0" w:rsidP="00C247C0">
      <w:pPr>
        <w:jc w:val="both"/>
        <w:rPr>
          <w:b/>
          <w:bCs/>
          <w:color w:val="000000"/>
        </w:rPr>
      </w:pPr>
    </w:p>
    <w:p w:rsidR="00C247C0" w:rsidRDefault="00C247C0" w:rsidP="00C247C0">
      <w:pPr>
        <w:jc w:val="both"/>
        <w:rPr>
          <w:b/>
          <w:bCs/>
          <w:color w:val="000000"/>
        </w:rPr>
      </w:pPr>
    </w:p>
    <w:p w:rsidR="00D3070B" w:rsidRPr="00C247C0" w:rsidRDefault="00AE136F" w:rsidP="00C247C0">
      <w:pPr>
        <w:ind w:firstLine="360"/>
        <w:jc w:val="both"/>
        <w:rPr>
          <w:rFonts w:eastAsia="SimSun"/>
          <w:color w:val="0000FF"/>
          <w:u w:val="single"/>
        </w:rPr>
      </w:pPr>
      <w:r>
        <w:rPr>
          <w:b/>
          <w:bCs/>
          <w:color w:val="000000"/>
        </w:rPr>
        <w:t>4.9</w:t>
      </w:r>
      <w:r w:rsidR="00D3070B" w:rsidRPr="00C247C0">
        <w:rPr>
          <w:b/>
          <w:bCs/>
          <w:color w:val="000000"/>
        </w:rPr>
        <w:t xml:space="preserve">. </w:t>
      </w:r>
      <w:r w:rsidR="00D3070B" w:rsidRPr="00C247C0">
        <w:rPr>
          <w:b/>
          <w:color w:val="000000"/>
        </w:rPr>
        <w:t xml:space="preserve">Nitelikli ve etkin öğrenci temsiliyetini sağlayan kurumsal bir sistem kurulmuş ve işletiliyor olmalıdır. </w:t>
      </w:r>
    </w:p>
    <w:p w:rsidR="00D3070B" w:rsidRPr="00D73451" w:rsidRDefault="00D3070B" w:rsidP="00D3070B">
      <w:pPr>
        <w:autoSpaceDE w:val="0"/>
        <w:autoSpaceDN w:val="0"/>
        <w:adjustRightInd w:val="0"/>
        <w:jc w:val="both"/>
        <w:rPr>
          <w:b/>
          <w:color w:val="000000"/>
          <w:szCs w:val="24"/>
        </w:rPr>
      </w:pPr>
    </w:p>
    <w:p w:rsidR="00D3070B" w:rsidRPr="00D73451" w:rsidRDefault="00D3070B" w:rsidP="00D3070B">
      <w:pPr>
        <w:rPr>
          <w:szCs w:val="24"/>
        </w:rPr>
      </w:pPr>
      <w:r w:rsidRPr="006C16D9">
        <w:rPr>
          <w:szCs w:val="24"/>
        </w:rPr>
        <w:t>Kalite Koordinatörlüğü, nitelikli ve etkin öğrenci temsiliyetini sağlamaktadır.</w:t>
      </w:r>
    </w:p>
    <w:p w:rsidR="00D3070B" w:rsidRDefault="00D3070B" w:rsidP="00D3070B">
      <w:pPr>
        <w:autoSpaceDE w:val="0"/>
        <w:autoSpaceDN w:val="0"/>
        <w:adjustRightInd w:val="0"/>
        <w:jc w:val="both"/>
        <w:rPr>
          <w:b/>
          <w:bCs/>
          <w:color w:val="000000"/>
          <w:szCs w:val="24"/>
        </w:rPr>
      </w:pPr>
    </w:p>
    <w:p w:rsidR="00D3070B" w:rsidRPr="00D73451" w:rsidRDefault="00AE136F" w:rsidP="00C247C0">
      <w:pPr>
        <w:autoSpaceDE w:val="0"/>
        <w:autoSpaceDN w:val="0"/>
        <w:adjustRightInd w:val="0"/>
        <w:ind w:firstLine="708"/>
        <w:jc w:val="both"/>
        <w:rPr>
          <w:b/>
          <w:color w:val="000000"/>
          <w:szCs w:val="24"/>
        </w:rPr>
      </w:pPr>
      <w:r>
        <w:rPr>
          <w:b/>
          <w:bCs/>
          <w:color w:val="000000"/>
          <w:szCs w:val="24"/>
        </w:rPr>
        <w:t>4.10</w:t>
      </w:r>
      <w:r w:rsidR="00D3070B" w:rsidRPr="00D73451">
        <w:rPr>
          <w:b/>
          <w:bCs/>
          <w:color w:val="000000"/>
          <w:szCs w:val="24"/>
        </w:rPr>
        <w:t xml:space="preserve">. </w:t>
      </w:r>
      <w:r w:rsidR="00D3070B" w:rsidRPr="00D73451">
        <w:rPr>
          <w:b/>
          <w:color w:val="000000"/>
          <w:szCs w:val="24"/>
        </w:rPr>
        <w:t xml:space="preserve">Öğrencilerin mezuniyetine karar verebilmek için programın gerektirdiği tüm koşulların yerine getirildiğini belirleyen güvenilir yöntem ve süreçler geliştirilmiş ve uygulanıyor olmalıdır. </w:t>
      </w:r>
    </w:p>
    <w:p w:rsidR="00D3070B" w:rsidRPr="00D73451" w:rsidRDefault="00D3070B" w:rsidP="00D3070B">
      <w:pPr>
        <w:autoSpaceDE w:val="0"/>
        <w:autoSpaceDN w:val="0"/>
        <w:adjustRightInd w:val="0"/>
        <w:jc w:val="both"/>
        <w:rPr>
          <w:b/>
          <w:color w:val="000000"/>
          <w:szCs w:val="24"/>
        </w:rPr>
      </w:pPr>
    </w:p>
    <w:p w:rsidR="00D3070B" w:rsidRPr="00A97F62" w:rsidRDefault="00D3070B" w:rsidP="00D3070B">
      <w:pPr>
        <w:autoSpaceDE w:val="0"/>
        <w:autoSpaceDN w:val="0"/>
        <w:adjustRightInd w:val="0"/>
        <w:ind w:firstLine="709"/>
        <w:jc w:val="both"/>
        <w:rPr>
          <w:bCs/>
          <w:kern w:val="36"/>
          <w:szCs w:val="24"/>
        </w:rPr>
      </w:pPr>
      <w:r w:rsidRPr="00D73451">
        <w:rPr>
          <w:szCs w:val="24"/>
        </w:rPr>
        <w:t xml:space="preserve">Mezuniyet koşulları </w:t>
      </w:r>
      <w:hyperlink r:id="rId126" w:history="1">
        <w:r w:rsidRPr="00D73451">
          <w:rPr>
            <w:rStyle w:val="Kpr"/>
            <w:szCs w:val="24"/>
          </w:rPr>
          <w:t>Çağ Üniversitesi yönetmeliğine</w:t>
        </w:r>
      </w:hyperlink>
      <w:r w:rsidRPr="00D73451">
        <w:rPr>
          <w:szCs w:val="24"/>
        </w:rPr>
        <w:t xml:space="preserve"> göre belirlenmektedir. Yönetmeliğin amacı öğrenim gören öğrencilerin kayıt, eğitim-öğretim ve sınavlarında uygulanacak esasları düzenlemektir. Uluslararası İşletme Yönetimi Program</w:t>
      </w:r>
      <w:r w:rsidRPr="00A97F62">
        <w:rPr>
          <w:szCs w:val="24"/>
        </w:rPr>
        <w:t xml:space="preserve">ını </w:t>
      </w:r>
      <w:r w:rsidRPr="00D73451">
        <w:rPr>
          <w:szCs w:val="24"/>
        </w:rPr>
        <w:t xml:space="preserve">başarıyla tamamlayan öğrencilere lisans diploması verilir. </w:t>
      </w:r>
      <w:r w:rsidRPr="00A97F62">
        <w:rPr>
          <w:szCs w:val="24"/>
        </w:rPr>
        <w:t xml:space="preserve">Öğrencinin son not durumuna göre transkriptinde; </w:t>
      </w:r>
      <w:r w:rsidRPr="00A97F62">
        <w:rPr>
          <w:bCs/>
          <w:kern w:val="36"/>
          <w:szCs w:val="24"/>
        </w:rPr>
        <w:t>(FD), (FF) veya (U) notu olmaması,</w:t>
      </w:r>
      <w:r w:rsidRPr="00D73451">
        <w:rPr>
          <w:szCs w:val="24"/>
        </w:rPr>
        <w:t xml:space="preserve"> </w:t>
      </w:r>
      <w:r w:rsidRPr="00A97F62">
        <w:rPr>
          <w:bCs/>
          <w:kern w:val="36"/>
          <w:szCs w:val="24"/>
        </w:rPr>
        <w:t>mezun olmak için gerekli olan 2.00 genel not ortalamasını sağlaması, gerekli ders kredisini tamamlaması ve eksik dersi olmaması gerekmektedir.</w:t>
      </w:r>
    </w:p>
    <w:p w:rsidR="00D3070B" w:rsidRDefault="00D3070B" w:rsidP="00D3070B">
      <w:pPr>
        <w:autoSpaceDE w:val="0"/>
        <w:autoSpaceDN w:val="0"/>
        <w:adjustRightInd w:val="0"/>
        <w:ind w:firstLine="709"/>
        <w:jc w:val="both"/>
        <w:rPr>
          <w:szCs w:val="24"/>
        </w:rPr>
      </w:pPr>
      <w:r w:rsidRPr="00D73451">
        <w:rPr>
          <w:szCs w:val="24"/>
          <w:shd w:val="clear" w:color="auto" w:fill="FFFFFF"/>
        </w:rPr>
        <w:t>Mezuniyet şartını sağlamış öğrenciler “Mezun İlişik Kesme Formu” nu doldurup formda yer alan birimlere imzalatarak öğrenci kimlik kartı ile birlikte Öğrenci İşleri Daire Başkanlığına teslim ederler. Diploması hazır durumunda ise diploma, aksi takdirde diploma yerine geçen Geçici Mezuniyet Belgesi imza karşılığında verilir. Geçici Mezuniyet Belgesini alan öğrenciler almış oldukları bu belgenin </w:t>
      </w:r>
      <w:r w:rsidRPr="00D73451">
        <w:rPr>
          <w:bCs/>
          <w:szCs w:val="24"/>
          <w:shd w:val="clear" w:color="auto" w:fill="FFFFFF"/>
        </w:rPr>
        <w:t>aslını</w:t>
      </w:r>
      <w:r w:rsidRPr="00D73451">
        <w:rPr>
          <w:szCs w:val="24"/>
          <w:shd w:val="clear" w:color="auto" w:fill="FFFFFF"/>
        </w:rPr>
        <w:t xml:space="preserve"> Öğrenci İşleri Daire Başkanlığına teslim etmeleri halinde diplomalarını teslim alabileceklerdir. Diploma ve Geçici Mezuniyet Belgesi imza karşılığında teslim edildiğinden mezunun kendisi veya noterden vekâlet verdiği vekilin şahsen gelmesi gerekmektedir.  </w:t>
      </w:r>
      <w:r w:rsidRPr="00D73451">
        <w:rPr>
          <w:szCs w:val="24"/>
        </w:rPr>
        <w:t>Mezunlarımıza Diplomaları ile Diploma eki, varsa onur ve yüksek onur belgeleri, kayıt işlemlerinde vermiş oldukları diplomaları işlenerek kendilerine verilir.</w:t>
      </w:r>
    </w:p>
    <w:p w:rsidR="001C6303" w:rsidRPr="006C16D9" w:rsidRDefault="001C6303" w:rsidP="00D3070B">
      <w:pPr>
        <w:autoSpaceDE w:val="0"/>
        <w:autoSpaceDN w:val="0"/>
        <w:adjustRightInd w:val="0"/>
        <w:ind w:firstLine="709"/>
        <w:jc w:val="both"/>
        <w:rPr>
          <w:bCs/>
          <w:color w:val="000000"/>
          <w:kern w:val="36"/>
          <w:szCs w:val="24"/>
        </w:rPr>
      </w:pPr>
    </w:p>
    <w:p w:rsidR="00D3070B" w:rsidRDefault="00D3070B" w:rsidP="00D3070B">
      <w:pPr>
        <w:autoSpaceDE w:val="0"/>
        <w:autoSpaceDN w:val="0"/>
        <w:adjustRightInd w:val="0"/>
        <w:jc w:val="both"/>
        <w:rPr>
          <w:b/>
          <w:bCs/>
          <w:color w:val="000000"/>
          <w:szCs w:val="24"/>
        </w:rPr>
      </w:pPr>
    </w:p>
    <w:p w:rsidR="00D3070B" w:rsidRPr="00D73451" w:rsidRDefault="00AE136F" w:rsidP="00C247C0">
      <w:pPr>
        <w:autoSpaceDE w:val="0"/>
        <w:autoSpaceDN w:val="0"/>
        <w:adjustRightInd w:val="0"/>
        <w:ind w:firstLine="708"/>
        <w:jc w:val="both"/>
        <w:rPr>
          <w:b/>
          <w:color w:val="000000"/>
          <w:szCs w:val="24"/>
        </w:rPr>
      </w:pPr>
      <w:r>
        <w:rPr>
          <w:b/>
          <w:bCs/>
          <w:color w:val="000000"/>
          <w:szCs w:val="24"/>
        </w:rPr>
        <w:lastRenderedPageBreak/>
        <w:t>4.11</w:t>
      </w:r>
      <w:r w:rsidR="00D3070B" w:rsidRPr="00D73451">
        <w:rPr>
          <w:b/>
          <w:color w:val="000000"/>
          <w:szCs w:val="24"/>
        </w:rPr>
        <w:t xml:space="preserve">. Mezunlar ile sürekli ve düzenli iletişimi sağlayan mekanizmalar kurulmuş olmalıdır. </w:t>
      </w:r>
    </w:p>
    <w:p w:rsidR="00D3070B" w:rsidRPr="00D73451" w:rsidRDefault="00D3070B" w:rsidP="00D3070B">
      <w:pPr>
        <w:autoSpaceDE w:val="0"/>
        <w:autoSpaceDN w:val="0"/>
        <w:adjustRightInd w:val="0"/>
        <w:jc w:val="both"/>
        <w:rPr>
          <w:b/>
          <w:color w:val="000000"/>
          <w:szCs w:val="24"/>
        </w:rPr>
      </w:pPr>
    </w:p>
    <w:p w:rsidR="00D3070B" w:rsidRDefault="00D3070B" w:rsidP="00D3070B">
      <w:pPr>
        <w:autoSpaceDE w:val="0"/>
        <w:autoSpaceDN w:val="0"/>
        <w:adjustRightInd w:val="0"/>
        <w:ind w:firstLine="709"/>
        <w:jc w:val="both"/>
        <w:rPr>
          <w:szCs w:val="24"/>
        </w:rPr>
      </w:pPr>
      <w:r w:rsidRPr="00D73451">
        <w:rPr>
          <w:szCs w:val="24"/>
        </w:rPr>
        <w:t xml:space="preserve">Çağ Üniversitesi'nin kültür ve geleneklerini koruyup geliştiren ve geliştirecek olan Mezunlar Derneği (ÇAĞMED), iletişimde olmayı, mezunlar arasında dayanışma sağlamayı ve sosyal bağları güçlendirmeyi amaçlamaktadır. Mezunlar ve üniversite arasında yer alan bu kültürün ülke sınırları içinde ya da dışında sürdürebilir olması önem arz etmektedir.  ÇAĞMED, bir mezun ağı oluşturmaya amaçladığından, her yıl eski ve yeni mezunları bir araya getirerek yemek düzenlemektedir. Böylelikle mezunlar arasında sosyal bağlar geliştirilmekte, fikir alışverişleri yapılmakta ve keyifli vakit geçirilmektedir. Kurulma aşamasında olan mezun takip sistemiyle daha da fazla mezun öğrenciye ulaşma imkânı olacaktır. </w:t>
      </w:r>
      <w:hyperlink r:id="rId127" w:history="1">
        <w:r w:rsidRPr="006C16D9">
          <w:rPr>
            <w:color w:val="0000FF"/>
            <w:szCs w:val="24"/>
            <w:u w:val="single"/>
          </w:rPr>
          <w:t>Çağ Üniversitesi Mezunlar Derneği Tüzüğü</w:t>
        </w:r>
      </w:hyperlink>
      <w:r w:rsidRPr="00D73451">
        <w:rPr>
          <w:szCs w:val="24"/>
        </w:rPr>
        <w:t>’nden detaylı bilgiye ulaşılabilmektedir.</w:t>
      </w:r>
    </w:p>
    <w:p w:rsidR="000C02D5" w:rsidRDefault="000C02D5" w:rsidP="00D3070B">
      <w:pPr>
        <w:autoSpaceDE w:val="0"/>
        <w:autoSpaceDN w:val="0"/>
        <w:adjustRightInd w:val="0"/>
        <w:ind w:firstLine="709"/>
        <w:jc w:val="both"/>
        <w:rPr>
          <w:szCs w:val="24"/>
        </w:rPr>
      </w:pPr>
    </w:p>
    <w:p w:rsidR="00D3070B" w:rsidRDefault="00D3070B" w:rsidP="00D3070B">
      <w:pPr>
        <w:autoSpaceDE w:val="0"/>
        <w:autoSpaceDN w:val="0"/>
        <w:adjustRightInd w:val="0"/>
        <w:jc w:val="both"/>
        <w:rPr>
          <w:b/>
          <w:bCs/>
          <w:color w:val="000000"/>
          <w:szCs w:val="24"/>
        </w:rPr>
      </w:pPr>
    </w:p>
    <w:p w:rsidR="00D3070B" w:rsidRPr="00560F9A" w:rsidRDefault="000C02D5" w:rsidP="00560F9A">
      <w:pPr>
        <w:pStyle w:val="Balk2"/>
        <w:rPr>
          <w:rFonts w:ascii="Times New Roman" w:hAnsi="Times New Roman" w:cs="Times New Roman"/>
          <w:color w:val="auto"/>
          <w:sz w:val="24"/>
          <w:szCs w:val="24"/>
        </w:rPr>
      </w:pPr>
      <w:bookmarkStart w:id="37" w:name="_Toc208403655"/>
      <w:r w:rsidRPr="00560F9A">
        <w:rPr>
          <w:rFonts w:ascii="Times New Roman" w:hAnsi="Times New Roman" w:cs="Times New Roman"/>
          <w:color w:val="auto"/>
          <w:sz w:val="24"/>
          <w:szCs w:val="24"/>
        </w:rPr>
        <w:t xml:space="preserve">ÖLÇÜT 5: </w:t>
      </w:r>
      <w:r w:rsidR="00070A7A" w:rsidRPr="00560F9A">
        <w:rPr>
          <w:rFonts w:ascii="Times New Roman" w:hAnsi="Times New Roman" w:cs="Times New Roman"/>
          <w:color w:val="auto"/>
          <w:sz w:val="24"/>
          <w:szCs w:val="24"/>
        </w:rPr>
        <w:t xml:space="preserve">ÖĞRETİM </w:t>
      </w:r>
      <w:r w:rsidR="00D3070B" w:rsidRPr="00560F9A">
        <w:rPr>
          <w:rFonts w:ascii="Times New Roman" w:hAnsi="Times New Roman" w:cs="Times New Roman"/>
          <w:color w:val="auto"/>
          <w:sz w:val="24"/>
          <w:szCs w:val="24"/>
        </w:rPr>
        <w:t>KADROSU</w:t>
      </w:r>
      <w:bookmarkEnd w:id="37"/>
    </w:p>
    <w:p w:rsidR="00D3070B" w:rsidRPr="00D73451" w:rsidRDefault="00D3070B" w:rsidP="00D3070B">
      <w:pPr>
        <w:pStyle w:val="Default"/>
        <w:spacing w:line="276" w:lineRule="auto"/>
        <w:jc w:val="both"/>
        <w:rPr>
          <w:b/>
        </w:rPr>
      </w:pPr>
    </w:p>
    <w:p w:rsidR="00D3070B" w:rsidRPr="00D73451" w:rsidRDefault="00D3070B" w:rsidP="00C247C0">
      <w:pPr>
        <w:autoSpaceDE w:val="0"/>
        <w:autoSpaceDN w:val="0"/>
        <w:adjustRightInd w:val="0"/>
        <w:ind w:firstLine="708"/>
        <w:jc w:val="both"/>
        <w:rPr>
          <w:b/>
          <w:color w:val="000000"/>
          <w:szCs w:val="24"/>
        </w:rPr>
      </w:pPr>
      <w:r w:rsidRPr="00D73451">
        <w:rPr>
          <w:b/>
          <w:bCs/>
          <w:color w:val="000000"/>
          <w:szCs w:val="24"/>
        </w:rPr>
        <w:t xml:space="preserve">5.1. </w:t>
      </w:r>
      <w:r w:rsidRPr="00D73451">
        <w:rPr>
          <w:b/>
          <w:color w:val="000000"/>
          <w:szCs w:val="24"/>
        </w:rPr>
        <w:t xml:space="preserve">Öğretim kadrosu, nicelik ve nitelik bakımından programın etkin bir şekilde yürütülmesini, değerlendirilmesini ve geliştirilmesini sağlayacak yeterlilikte olmalıdır. </w:t>
      </w:r>
    </w:p>
    <w:p w:rsidR="00D3070B" w:rsidRPr="00D73451" w:rsidRDefault="00D3070B" w:rsidP="00D3070B">
      <w:pPr>
        <w:autoSpaceDE w:val="0"/>
        <w:autoSpaceDN w:val="0"/>
        <w:adjustRightInd w:val="0"/>
        <w:jc w:val="both"/>
        <w:rPr>
          <w:bCs/>
          <w:szCs w:val="24"/>
        </w:rPr>
      </w:pPr>
    </w:p>
    <w:p w:rsidR="00D3070B" w:rsidRPr="00D73451" w:rsidRDefault="00D3070B" w:rsidP="00D3070B">
      <w:pPr>
        <w:autoSpaceDE w:val="0"/>
        <w:autoSpaceDN w:val="0"/>
        <w:adjustRightInd w:val="0"/>
        <w:ind w:firstLine="709"/>
        <w:jc w:val="both"/>
        <w:rPr>
          <w:bCs/>
          <w:szCs w:val="24"/>
        </w:rPr>
      </w:pPr>
      <w:r w:rsidRPr="00D73451">
        <w:rPr>
          <w:bCs/>
          <w:szCs w:val="24"/>
        </w:rPr>
        <w:t>Uluslararası İşletme Yönetimi programında yer alan öğretim üyelerinin listesi, özgeçmişler</w:t>
      </w:r>
      <w:r>
        <w:rPr>
          <w:bCs/>
          <w:szCs w:val="24"/>
        </w:rPr>
        <w:t>i ve verdikleri dersler Tablo 2</w:t>
      </w:r>
      <w:r w:rsidR="0003386F">
        <w:rPr>
          <w:bCs/>
          <w:szCs w:val="24"/>
        </w:rPr>
        <w:t>4’t</w:t>
      </w:r>
      <w:r>
        <w:rPr>
          <w:bCs/>
          <w:szCs w:val="24"/>
        </w:rPr>
        <w:t>e</w:t>
      </w:r>
      <w:r w:rsidRPr="00D73451">
        <w:rPr>
          <w:bCs/>
          <w:szCs w:val="24"/>
        </w:rPr>
        <w:t xml:space="preserve"> yer almaktadır. </w:t>
      </w:r>
    </w:p>
    <w:p w:rsidR="00D3070B" w:rsidRPr="00D73451" w:rsidRDefault="00D3070B" w:rsidP="00D3070B">
      <w:pPr>
        <w:autoSpaceDE w:val="0"/>
        <w:autoSpaceDN w:val="0"/>
        <w:adjustRightInd w:val="0"/>
        <w:jc w:val="both"/>
        <w:rPr>
          <w:bCs/>
          <w:szCs w:val="24"/>
        </w:rPr>
      </w:pPr>
    </w:p>
    <w:p w:rsidR="00D3070B" w:rsidRPr="00D73451" w:rsidRDefault="00D3070B" w:rsidP="00D3070B">
      <w:pPr>
        <w:autoSpaceDE w:val="0"/>
        <w:autoSpaceDN w:val="0"/>
        <w:adjustRightInd w:val="0"/>
        <w:jc w:val="both"/>
        <w:rPr>
          <w:szCs w:val="24"/>
        </w:rPr>
      </w:pPr>
      <w:r>
        <w:rPr>
          <w:b/>
          <w:szCs w:val="24"/>
        </w:rPr>
        <w:t>Tablo 2</w:t>
      </w:r>
      <w:r w:rsidR="0003386F">
        <w:rPr>
          <w:b/>
          <w:szCs w:val="24"/>
        </w:rPr>
        <w:t>4</w:t>
      </w:r>
      <w:r w:rsidRPr="00D73451">
        <w:rPr>
          <w:b/>
          <w:szCs w:val="24"/>
        </w:rPr>
        <w:t xml:space="preserve">. </w:t>
      </w:r>
      <w:r w:rsidRPr="00D73451">
        <w:rPr>
          <w:szCs w:val="24"/>
        </w:rPr>
        <w:t>Uluslararası İşletme Yönetimi Programında Yer Alan Öğretim Üyeleri</w:t>
      </w:r>
    </w:p>
    <w:tbl>
      <w:tblPr>
        <w:tblW w:w="93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3"/>
        <w:gridCol w:w="2457"/>
        <w:gridCol w:w="3638"/>
      </w:tblGrid>
      <w:tr w:rsidR="00D3070B" w:rsidRPr="00D73451" w:rsidTr="00AE136F">
        <w:tc>
          <w:tcPr>
            <w:tcW w:w="3213" w:type="dxa"/>
            <w:shd w:val="clear" w:color="auto" w:fill="auto"/>
          </w:tcPr>
          <w:p w:rsidR="00D3070B" w:rsidRPr="0009454C" w:rsidRDefault="00D3070B" w:rsidP="00AE136F">
            <w:pPr>
              <w:autoSpaceDE w:val="0"/>
              <w:autoSpaceDN w:val="0"/>
              <w:adjustRightInd w:val="0"/>
              <w:jc w:val="both"/>
              <w:rPr>
                <w:b/>
                <w:szCs w:val="24"/>
              </w:rPr>
            </w:pPr>
            <w:r w:rsidRPr="0009454C">
              <w:rPr>
                <w:b/>
                <w:szCs w:val="24"/>
              </w:rPr>
              <w:t>Öğretim Üyesinin Adı ve Soyadı</w:t>
            </w:r>
          </w:p>
        </w:tc>
        <w:tc>
          <w:tcPr>
            <w:tcW w:w="2457" w:type="dxa"/>
            <w:shd w:val="clear" w:color="auto" w:fill="auto"/>
          </w:tcPr>
          <w:p w:rsidR="00D3070B" w:rsidRPr="0009454C" w:rsidRDefault="00D3070B" w:rsidP="00AE136F">
            <w:pPr>
              <w:autoSpaceDE w:val="0"/>
              <w:autoSpaceDN w:val="0"/>
              <w:adjustRightInd w:val="0"/>
              <w:rPr>
                <w:b/>
                <w:szCs w:val="24"/>
              </w:rPr>
            </w:pPr>
            <w:r w:rsidRPr="0009454C">
              <w:rPr>
                <w:b/>
                <w:szCs w:val="24"/>
              </w:rPr>
              <w:t>Alanı</w:t>
            </w:r>
          </w:p>
        </w:tc>
        <w:tc>
          <w:tcPr>
            <w:tcW w:w="3638" w:type="dxa"/>
            <w:shd w:val="clear" w:color="auto" w:fill="auto"/>
          </w:tcPr>
          <w:p w:rsidR="00D3070B" w:rsidRPr="0009454C" w:rsidRDefault="00D3070B" w:rsidP="00AE136F">
            <w:pPr>
              <w:autoSpaceDE w:val="0"/>
              <w:autoSpaceDN w:val="0"/>
              <w:adjustRightInd w:val="0"/>
              <w:jc w:val="both"/>
              <w:rPr>
                <w:b/>
                <w:szCs w:val="24"/>
              </w:rPr>
            </w:pPr>
            <w:r w:rsidRPr="0009454C">
              <w:rPr>
                <w:b/>
                <w:szCs w:val="24"/>
              </w:rPr>
              <w:t>Bölümde Verdiği Dersler</w:t>
            </w:r>
          </w:p>
        </w:tc>
      </w:tr>
      <w:tr w:rsidR="00D3070B" w:rsidRPr="00D73451" w:rsidTr="00AE136F">
        <w:tc>
          <w:tcPr>
            <w:tcW w:w="3213" w:type="dxa"/>
            <w:shd w:val="clear" w:color="auto" w:fill="auto"/>
          </w:tcPr>
          <w:p w:rsidR="00D3070B" w:rsidRPr="0009454C" w:rsidRDefault="00054AC4" w:rsidP="00AE136F">
            <w:pPr>
              <w:autoSpaceDE w:val="0"/>
              <w:autoSpaceDN w:val="0"/>
              <w:adjustRightInd w:val="0"/>
              <w:rPr>
                <w:bCs/>
                <w:szCs w:val="24"/>
              </w:rPr>
            </w:pPr>
            <w:hyperlink r:id="rId128" w:history="1">
              <w:r w:rsidR="00D3070B" w:rsidRPr="0009454C">
                <w:rPr>
                  <w:rStyle w:val="Kpr"/>
                  <w:bCs/>
                  <w:szCs w:val="24"/>
                </w:rPr>
                <w:t>Prof. Dr. Ünal Ay</w:t>
              </w:r>
            </w:hyperlink>
          </w:p>
        </w:tc>
        <w:tc>
          <w:tcPr>
            <w:tcW w:w="2457" w:type="dxa"/>
            <w:shd w:val="clear" w:color="auto" w:fill="auto"/>
          </w:tcPr>
          <w:p w:rsidR="00D3070B" w:rsidRPr="0009454C" w:rsidRDefault="00D3070B" w:rsidP="00AE136F">
            <w:pPr>
              <w:autoSpaceDE w:val="0"/>
              <w:autoSpaceDN w:val="0"/>
              <w:adjustRightInd w:val="0"/>
              <w:rPr>
                <w:bCs/>
                <w:szCs w:val="24"/>
              </w:rPr>
            </w:pPr>
            <w:r w:rsidRPr="0009454C">
              <w:rPr>
                <w:bCs/>
                <w:szCs w:val="24"/>
              </w:rPr>
              <w:t>Yönetim ve Organizasyon</w:t>
            </w:r>
          </w:p>
        </w:tc>
        <w:tc>
          <w:tcPr>
            <w:tcW w:w="3638" w:type="dxa"/>
            <w:shd w:val="clear" w:color="auto" w:fill="auto"/>
          </w:tcPr>
          <w:p w:rsidR="00D3070B" w:rsidRPr="0009454C" w:rsidRDefault="00D27A17" w:rsidP="00AE136F">
            <w:pPr>
              <w:autoSpaceDE w:val="0"/>
              <w:autoSpaceDN w:val="0"/>
              <w:adjustRightInd w:val="0"/>
              <w:jc w:val="both"/>
              <w:rPr>
                <w:bCs/>
                <w:szCs w:val="24"/>
              </w:rPr>
            </w:pPr>
            <w:r>
              <w:rPr>
                <w:bCs/>
                <w:szCs w:val="24"/>
              </w:rPr>
              <w:t>Rektör</w:t>
            </w:r>
          </w:p>
        </w:tc>
      </w:tr>
      <w:tr w:rsidR="00D3070B" w:rsidRPr="00D73451" w:rsidTr="00AE136F">
        <w:tc>
          <w:tcPr>
            <w:tcW w:w="3213" w:type="dxa"/>
            <w:shd w:val="clear" w:color="auto" w:fill="auto"/>
          </w:tcPr>
          <w:p w:rsidR="00D3070B" w:rsidRPr="0009454C" w:rsidRDefault="00054AC4" w:rsidP="00AE136F">
            <w:pPr>
              <w:autoSpaceDE w:val="0"/>
              <w:autoSpaceDN w:val="0"/>
              <w:adjustRightInd w:val="0"/>
              <w:rPr>
                <w:szCs w:val="24"/>
              </w:rPr>
            </w:pPr>
            <w:hyperlink r:id="rId129" w:history="1">
              <w:r w:rsidR="00D3070B" w:rsidRPr="0009454C">
                <w:rPr>
                  <w:rStyle w:val="Kpr"/>
                  <w:szCs w:val="24"/>
                </w:rPr>
                <w:t>Prof. Dr. Eda YAŞA ÖZELTÜRKAY</w:t>
              </w:r>
            </w:hyperlink>
          </w:p>
        </w:tc>
        <w:tc>
          <w:tcPr>
            <w:tcW w:w="2457" w:type="dxa"/>
            <w:shd w:val="clear" w:color="auto" w:fill="auto"/>
          </w:tcPr>
          <w:p w:rsidR="00D3070B" w:rsidRPr="0009454C" w:rsidRDefault="00D3070B" w:rsidP="00AE136F">
            <w:pPr>
              <w:autoSpaceDE w:val="0"/>
              <w:autoSpaceDN w:val="0"/>
              <w:adjustRightInd w:val="0"/>
              <w:rPr>
                <w:bCs/>
                <w:szCs w:val="24"/>
              </w:rPr>
            </w:pPr>
            <w:r w:rsidRPr="0009454C">
              <w:rPr>
                <w:bCs/>
                <w:szCs w:val="24"/>
              </w:rPr>
              <w:t>Pazarlama</w:t>
            </w:r>
          </w:p>
        </w:tc>
        <w:tc>
          <w:tcPr>
            <w:tcW w:w="3638" w:type="dxa"/>
            <w:shd w:val="clear" w:color="auto" w:fill="auto"/>
          </w:tcPr>
          <w:p w:rsidR="00D3070B" w:rsidRPr="0009454C" w:rsidRDefault="00D3070B" w:rsidP="00AE136F">
            <w:pPr>
              <w:autoSpaceDE w:val="0"/>
              <w:autoSpaceDN w:val="0"/>
              <w:adjustRightInd w:val="0"/>
              <w:jc w:val="both"/>
              <w:rPr>
                <w:bCs/>
                <w:color w:val="000000"/>
                <w:szCs w:val="24"/>
              </w:rPr>
            </w:pPr>
            <w:r w:rsidRPr="0009454C">
              <w:rPr>
                <w:bCs/>
                <w:color w:val="000000"/>
                <w:szCs w:val="24"/>
              </w:rPr>
              <w:t>İnsan Kaynakları Yönetimi</w:t>
            </w:r>
          </w:p>
          <w:p w:rsidR="00D3070B" w:rsidRPr="0009454C" w:rsidRDefault="00D3070B" w:rsidP="00AE136F">
            <w:pPr>
              <w:autoSpaceDE w:val="0"/>
              <w:autoSpaceDN w:val="0"/>
              <w:adjustRightInd w:val="0"/>
              <w:jc w:val="both"/>
              <w:rPr>
                <w:bCs/>
                <w:szCs w:val="24"/>
              </w:rPr>
            </w:pPr>
            <w:r w:rsidRPr="0009454C">
              <w:rPr>
                <w:bCs/>
                <w:color w:val="000000"/>
                <w:szCs w:val="24"/>
              </w:rPr>
              <w:t>Uluslararası İşletmelerde Proje</w:t>
            </w:r>
          </w:p>
        </w:tc>
      </w:tr>
      <w:tr w:rsidR="00D3070B" w:rsidRPr="00D73451" w:rsidTr="00AE136F">
        <w:tc>
          <w:tcPr>
            <w:tcW w:w="3213" w:type="dxa"/>
            <w:shd w:val="clear" w:color="auto" w:fill="auto"/>
          </w:tcPr>
          <w:p w:rsidR="00D3070B" w:rsidRPr="0009454C" w:rsidRDefault="00054AC4" w:rsidP="00AE136F">
            <w:pPr>
              <w:autoSpaceDE w:val="0"/>
              <w:autoSpaceDN w:val="0"/>
              <w:adjustRightInd w:val="0"/>
              <w:rPr>
                <w:bCs/>
                <w:szCs w:val="24"/>
              </w:rPr>
            </w:pPr>
            <w:hyperlink r:id="rId130" w:history="1">
              <w:r w:rsidR="00D3070B" w:rsidRPr="0009454C">
                <w:rPr>
                  <w:rStyle w:val="Kpr"/>
                  <w:bCs/>
                  <w:szCs w:val="24"/>
                </w:rPr>
                <w:t>Doç. Dr. Murat GÜLMEZ</w:t>
              </w:r>
            </w:hyperlink>
            <w:r w:rsidR="00D3070B" w:rsidRPr="0009454C">
              <w:rPr>
                <w:bCs/>
                <w:szCs w:val="24"/>
              </w:rPr>
              <w:t xml:space="preserve"> </w:t>
            </w:r>
          </w:p>
        </w:tc>
        <w:tc>
          <w:tcPr>
            <w:tcW w:w="2457" w:type="dxa"/>
            <w:shd w:val="clear" w:color="auto" w:fill="auto"/>
          </w:tcPr>
          <w:p w:rsidR="00D3070B" w:rsidRPr="0009454C" w:rsidRDefault="00D3070B" w:rsidP="00AE136F">
            <w:pPr>
              <w:autoSpaceDE w:val="0"/>
              <w:autoSpaceDN w:val="0"/>
              <w:adjustRightInd w:val="0"/>
              <w:rPr>
                <w:bCs/>
                <w:szCs w:val="24"/>
              </w:rPr>
            </w:pPr>
            <w:r w:rsidRPr="0009454C">
              <w:rPr>
                <w:bCs/>
                <w:szCs w:val="24"/>
              </w:rPr>
              <w:t>Pazarlama</w:t>
            </w:r>
          </w:p>
        </w:tc>
        <w:tc>
          <w:tcPr>
            <w:tcW w:w="3638" w:type="dxa"/>
            <w:shd w:val="clear" w:color="auto" w:fill="auto"/>
            <w:vAlign w:val="bottom"/>
          </w:tcPr>
          <w:p w:rsidR="00D3070B" w:rsidRDefault="00D3070B" w:rsidP="00AE136F">
            <w:pPr>
              <w:autoSpaceDE w:val="0"/>
              <w:autoSpaceDN w:val="0"/>
              <w:adjustRightInd w:val="0"/>
              <w:jc w:val="both"/>
              <w:rPr>
                <w:szCs w:val="24"/>
              </w:rPr>
            </w:pPr>
            <w:r w:rsidRPr="0009454C">
              <w:rPr>
                <w:szCs w:val="24"/>
              </w:rPr>
              <w:t>Sanal Dünyalar</w:t>
            </w:r>
          </w:p>
          <w:p w:rsidR="00D27A17" w:rsidRDefault="00D27A17" w:rsidP="00AE136F">
            <w:pPr>
              <w:autoSpaceDE w:val="0"/>
              <w:autoSpaceDN w:val="0"/>
              <w:adjustRightInd w:val="0"/>
              <w:jc w:val="both"/>
              <w:rPr>
                <w:szCs w:val="24"/>
              </w:rPr>
            </w:pPr>
            <w:r>
              <w:rPr>
                <w:szCs w:val="24"/>
              </w:rPr>
              <w:t>Pazarlama ve Sürdürülebilirlik</w:t>
            </w:r>
          </w:p>
          <w:p w:rsidR="00D27A17" w:rsidRPr="0009454C" w:rsidRDefault="00D27A17" w:rsidP="00AE136F">
            <w:pPr>
              <w:autoSpaceDE w:val="0"/>
              <w:autoSpaceDN w:val="0"/>
              <w:adjustRightInd w:val="0"/>
              <w:jc w:val="both"/>
              <w:rPr>
                <w:szCs w:val="24"/>
              </w:rPr>
            </w:pPr>
            <w:r>
              <w:rPr>
                <w:szCs w:val="24"/>
              </w:rPr>
              <w:t>Meta Girişimcilik</w:t>
            </w:r>
          </w:p>
        </w:tc>
      </w:tr>
      <w:tr w:rsidR="00182463" w:rsidRPr="00D73451" w:rsidTr="00AE136F">
        <w:tc>
          <w:tcPr>
            <w:tcW w:w="3213" w:type="dxa"/>
            <w:shd w:val="clear" w:color="auto" w:fill="auto"/>
          </w:tcPr>
          <w:p w:rsidR="00182463" w:rsidRDefault="00054AC4" w:rsidP="00AE136F">
            <w:pPr>
              <w:autoSpaceDE w:val="0"/>
              <w:autoSpaceDN w:val="0"/>
              <w:adjustRightInd w:val="0"/>
            </w:pPr>
            <w:hyperlink r:id="rId131" w:history="1">
              <w:r w:rsidR="00182463" w:rsidRPr="00182463">
                <w:rPr>
                  <w:rStyle w:val="Kpr"/>
                </w:rPr>
                <w:t>Doç. Dr. Saadet Sağtaş</w:t>
              </w:r>
            </w:hyperlink>
          </w:p>
        </w:tc>
        <w:tc>
          <w:tcPr>
            <w:tcW w:w="2457" w:type="dxa"/>
            <w:shd w:val="clear" w:color="auto" w:fill="auto"/>
          </w:tcPr>
          <w:p w:rsidR="00182463" w:rsidRPr="0009454C" w:rsidRDefault="00182463" w:rsidP="00AE136F">
            <w:pPr>
              <w:autoSpaceDE w:val="0"/>
              <w:autoSpaceDN w:val="0"/>
              <w:adjustRightInd w:val="0"/>
              <w:rPr>
                <w:bCs/>
                <w:szCs w:val="24"/>
              </w:rPr>
            </w:pPr>
            <w:r>
              <w:rPr>
                <w:bCs/>
                <w:szCs w:val="24"/>
              </w:rPr>
              <w:t>Pazarlama</w:t>
            </w:r>
          </w:p>
        </w:tc>
        <w:tc>
          <w:tcPr>
            <w:tcW w:w="3638" w:type="dxa"/>
            <w:shd w:val="clear" w:color="auto" w:fill="auto"/>
            <w:vAlign w:val="bottom"/>
          </w:tcPr>
          <w:p w:rsidR="00182463" w:rsidRPr="0009454C" w:rsidRDefault="00182463" w:rsidP="00AE136F">
            <w:pPr>
              <w:autoSpaceDE w:val="0"/>
              <w:autoSpaceDN w:val="0"/>
              <w:adjustRightInd w:val="0"/>
              <w:jc w:val="both"/>
              <w:rPr>
                <w:szCs w:val="24"/>
              </w:rPr>
            </w:pPr>
            <w:r>
              <w:rPr>
                <w:szCs w:val="24"/>
              </w:rPr>
              <w:t>İş Etiği ve Sosyal Sorumluluk</w:t>
            </w:r>
          </w:p>
        </w:tc>
      </w:tr>
    </w:tbl>
    <w:p w:rsidR="00D3070B" w:rsidRDefault="00D3070B" w:rsidP="00D3070B">
      <w:pPr>
        <w:spacing w:before="120" w:after="120"/>
        <w:jc w:val="both"/>
        <w:rPr>
          <w:szCs w:val="22"/>
        </w:rPr>
      </w:pPr>
    </w:p>
    <w:p w:rsidR="00D3070B" w:rsidRPr="00D73451" w:rsidRDefault="00D3070B" w:rsidP="00C247C0">
      <w:pPr>
        <w:autoSpaceDE w:val="0"/>
        <w:autoSpaceDN w:val="0"/>
        <w:adjustRightInd w:val="0"/>
        <w:ind w:firstLine="708"/>
        <w:jc w:val="both"/>
        <w:rPr>
          <w:b/>
          <w:color w:val="000000"/>
          <w:szCs w:val="24"/>
        </w:rPr>
      </w:pPr>
      <w:r w:rsidRPr="00A0417F">
        <w:rPr>
          <w:b/>
          <w:bCs/>
          <w:color w:val="000000"/>
          <w:szCs w:val="24"/>
        </w:rPr>
        <w:t>5.2</w:t>
      </w:r>
      <w:r w:rsidRPr="00A0417F">
        <w:rPr>
          <w:b/>
          <w:color w:val="000000"/>
          <w:szCs w:val="24"/>
        </w:rPr>
        <w:t>. Öğretim elemanı atama ve yükseltmelerinde fırsat eşitliği sağlayan ve akademik liyakati gözeten yöntem ve ölçütler bulunuyor ve kullanılıyor olmalıdır.</w:t>
      </w:r>
      <w:r w:rsidRPr="00D73451">
        <w:rPr>
          <w:b/>
          <w:color w:val="000000"/>
          <w:szCs w:val="24"/>
        </w:rPr>
        <w:t xml:space="preserve"> </w:t>
      </w:r>
    </w:p>
    <w:p w:rsidR="00D3070B" w:rsidRPr="00D73451" w:rsidRDefault="00D3070B" w:rsidP="00D3070B">
      <w:pPr>
        <w:autoSpaceDE w:val="0"/>
        <w:autoSpaceDN w:val="0"/>
        <w:adjustRightInd w:val="0"/>
        <w:jc w:val="both"/>
        <w:rPr>
          <w:b/>
          <w:color w:val="000000"/>
          <w:szCs w:val="24"/>
        </w:rPr>
      </w:pPr>
    </w:p>
    <w:p w:rsidR="00D3070B" w:rsidRPr="00D73451" w:rsidRDefault="00D3070B" w:rsidP="00D3070B">
      <w:pPr>
        <w:autoSpaceDE w:val="0"/>
        <w:autoSpaceDN w:val="0"/>
        <w:adjustRightInd w:val="0"/>
        <w:ind w:firstLine="709"/>
        <w:jc w:val="both"/>
        <w:rPr>
          <w:szCs w:val="24"/>
        </w:rPr>
      </w:pPr>
      <w:r w:rsidRPr="00D73451">
        <w:rPr>
          <w:szCs w:val="24"/>
        </w:rPr>
        <w:t xml:space="preserve">Öğretim üyesi atama ve yükseltmelerinde fırsat eşitliği sağlayan ve akademik liyakati gözeten yöntem ve ölçütler kapsamındaki </w:t>
      </w:r>
      <w:hyperlink r:id="rId132" w:history="1">
        <w:r w:rsidRPr="006C16D9">
          <w:rPr>
            <w:color w:val="0000FF"/>
            <w:szCs w:val="24"/>
            <w:u w:val="single"/>
          </w:rPr>
          <w:t>yönerge</w:t>
        </w:r>
      </w:hyperlink>
      <w:r w:rsidRPr="00D73451">
        <w:rPr>
          <w:szCs w:val="24"/>
        </w:rPr>
        <w:t xml:space="preserve"> Çağ Üniversitesi’nin web sitesinde yer almaktadır.</w:t>
      </w:r>
    </w:p>
    <w:p w:rsidR="00D3070B" w:rsidRPr="00D73451" w:rsidRDefault="00D3070B" w:rsidP="00D3070B">
      <w:pPr>
        <w:autoSpaceDE w:val="0"/>
        <w:autoSpaceDN w:val="0"/>
        <w:adjustRightInd w:val="0"/>
        <w:jc w:val="both"/>
        <w:rPr>
          <w:b/>
          <w:color w:val="000000"/>
          <w:szCs w:val="24"/>
        </w:rPr>
      </w:pPr>
    </w:p>
    <w:p w:rsidR="00D3070B" w:rsidRPr="00D73451" w:rsidRDefault="00D3070B" w:rsidP="00C247C0">
      <w:pPr>
        <w:autoSpaceDE w:val="0"/>
        <w:autoSpaceDN w:val="0"/>
        <w:adjustRightInd w:val="0"/>
        <w:ind w:firstLine="708"/>
        <w:jc w:val="both"/>
        <w:rPr>
          <w:b/>
          <w:color w:val="000000"/>
          <w:szCs w:val="24"/>
        </w:rPr>
      </w:pPr>
      <w:r w:rsidRPr="00D73451">
        <w:rPr>
          <w:b/>
          <w:bCs/>
          <w:color w:val="000000"/>
          <w:szCs w:val="24"/>
        </w:rPr>
        <w:t xml:space="preserve">5.3. </w:t>
      </w:r>
      <w:r w:rsidRPr="00D73451">
        <w:rPr>
          <w:b/>
          <w:color w:val="000000"/>
          <w:szCs w:val="24"/>
        </w:rPr>
        <w:t xml:space="preserve">Öğretim elemanlarına mesleki alanda kendilerini yenilemeleri ve araştırma yapmaları için olanak sağlanmalıdır. </w:t>
      </w:r>
    </w:p>
    <w:p w:rsidR="00D3070B" w:rsidRPr="00D73451" w:rsidRDefault="00D3070B" w:rsidP="00D3070B">
      <w:pPr>
        <w:autoSpaceDE w:val="0"/>
        <w:autoSpaceDN w:val="0"/>
        <w:adjustRightInd w:val="0"/>
        <w:jc w:val="both"/>
        <w:rPr>
          <w:b/>
          <w:color w:val="000000"/>
          <w:szCs w:val="24"/>
        </w:rPr>
      </w:pPr>
    </w:p>
    <w:p w:rsidR="00D3070B" w:rsidRPr="00D73451" w:rsidRDefault="00D3070B" w:rsidP="00D3070B">
      <w:pPr>
        <w:autoSpaceDE w:val="0"/>
        <w:autoSpaceDN w:val="0"/>
        <w:adjustRightInd w:val="0"/>
        <w:ind w:firstLine="709"/>
        <w:jc w:val="both"/>
        <w:rPr>
          <w:szCs w:val="24"/>
        </w:rPr>
      </w:pPr>
      <w:r w:rsidRPr="00D73451">
        <w:rPr>
          <w:szCs w:val="24"/>
        </w:rPr>
        <w:t xml:space="preserve">Çağ Üniversitesi, öğretim üyelerine mesleki alanda kendilerini yenilemeleri ve araştırma yapmaları için olanak sağlamaktadır. Akademik ve bilimsel etkinliklerden SSCI, SCI, SCI- Expanded veya AHCI Veri Tabanları tarafından taranan uluslararası bilimsel dergilerdeki yayınlar,  SSCB, SCI, SCI – Expanded veya AHCI Veri Tabanları dışındaki </w:t>
      </w:r>
      <w:r w:rsidRPr="00D73451">
        <w:rPr>
          <w:szCs w:val="24"/>
        </w:rPr>
        <w:lastRenderedPageBreak/>
        <w:t xml:space="preserve">uluslararası dergilerdeki yayınlar, bilimsel yayınlar ve öğretim üyelerinin katıldıkları toplantılar yıl bazında </w:t>
      </w:r>
      <w:hyperlink r:id="rId133" w:history="1">
        <w:r w:rsidRPr="006C16D9">
          <w:rPr>
            <w:color w:val="0000FF"/>
            <w:szCs w:val="24"/>
            <w:u w:val="single"/>
          </w:rPr>
          <w:t>üniversitenin internet adresi</w:t>
        </w:r>
      </w:hyperlink>
      <w:r w:rsidRPr="00D73451">
        <w:rPr>
          <w:szCs w:val="24"/>
        </w:rPr>
        <w:t xml:space="preserve">nde ayrıntılı bir şekilde yer almaktadır. İlaveten, öğretim üyeleri Ulusal Akademik Ağ ve Bilgi Merkezi (ULAKBİM)’den de yararlanabilmektedir.   </w:t>
      </w:r>
    </w:p>
    <w:p w:rsidR="00D3070B" w:rsidRPr="00D73451" w:rsidRDefault="00D3070B" w:rsidP="00D3070B">
      <w:pPr>
        <w:autoSpaceDE w:val="0"/>
        <w:autoSpaceDN w:val="0"/>
        <w:adjustRightInd w:val="0"/>
        <w:ind w:firstLine="709"/>
        <w:jc w:val="both"/>
        <w:rPr>
          <w:szCs w:val="24"/>
        </w:rPr>
      </w:pPr>
      <w:r w:rsidRPr="00D73451">
        <w:rPr>
          <w:szCs w:val="24"/>
        </w:rPr>
        <w:t xml:space="preserve">Akademik personel, lisansüstü eğitimlerini tamamlamaları ve bilimsel araştırma projeleri kapsamında desteklenmektedir. Ulusal/Uluslararası alanda Çağ Üniversitesi araştırmacıları tarafından yürütülen Bilimsel Araştırma Projeleri (BAP) ile bilime, ekonomiye, pazarlamaya, sosyal ve kültürel anlamda vs. katkıda bulunulmaktadır. Akademik personelin projeye başvuru süreci hakkındaki detaylı bilgi </w:t>
      </w:r>
      <w:hyperlink r:id="rId134" w:history="1">
        <w:r w:rsidRPr="00D73451">
          <w:rPr>
            <w:color w:val="0000FF"/>
            <w:szCs w:val="24"/>
            <w:u w:val="single"/>
          </w:rPr>
          <w:t>üniversite internet sitesi</w:t>
        </w:r>
      </w:hyperlink>
      <w:r w:rsidRPr="00D73451">
        <w:rPr>
          <w:szCs w:val="24"/>
        </w:rPr>
        <w:t xml:space="preserve">nden ulaşılmaktadır. 2021-2022 döneminde, BAP Birimi tarafından desteklenen </w:t>
      </w:r>
      <w:hyperlink r:id="rId135" w:history="1">
        <w:r w:rsidRPr="006C16D9">
          <w:rPr>
            <w:color w:val="0000FF"/>
            <w:szCs w:val="24"/>
            <w:u w:val="single"/>
          </w:rPr>
          <w:t>altı proje</w:t>
        </w:r>
      </w:hyperlink>
      <w:r w:rsidRPr="00D73451">
        <w:rPr>
          <w:szCs w:val="24"/>
        </w:rPr>
        <w:t xml:space="preserve"> vardır. </w:t>
      </w:r>
    </w:p>
    <w:p w:rsidR="00D3070B" w:rsidRDefault="00D3070B" w:rsidP="00D3070B">
      <w:pPr>
        <w:autoSpaceDE w:val="0"/>
        <w:autoSpaceDN w:val="0"/>
        <w:adjustRightInd w:val="0"/>
        <w:ind w:firstLine="709"/>
        <w:jc w:val="both"/>
        <w:rPr>
          <w:szCs w:val="24"/>
        </w:rPr>
      </w:pPr>
      <w:r w:rsidRPr="00D73451">
        <w:rPr>
          <w:szCs w:val="24"/>
        </w:rPr>
        <w:t xml:space="preserve">Üniversitemiz yurt içindeki/dışındaki bilimsel konferans, seminer, kongre vs. katılmak isteyen araştırmacılara yol, konaklama ve etkinlik katılım ücreti için destek sağlanmaktadır. Öğretim üyelerinin çalıştaylara katılıp kendilerini geliştirmelerine ve üniversitede panel/forum düzenlemelerine imkân sağlamaktadır. </w:t>
      </w:r>
    </w:p>
    <w:p w:rsidR="00D3070B" w:rsidRPr="00D73451" w:rsidRDefault="00D3070B" w:rsidP="00D3070B">
      <w:pPr>
        <w:autoSpaceDE w:val="0"/>
        <w:autoSpaceDN w:val="0"/>
        <w:adjustRightInd w:val="0"/>
        <w:ind w:firstLine="709"/>
        <w:jc w:val="both"/>
        <w:rPr>
          <w:szCs w:val="24"/>
        </w:rPr>
      </w:pPr>
    </w:p>
    <w:p w:rsidR="00D3070B" w:rsidRPr="00560F9A" w:rsidRDefault="000C02D5" w:rsidP="00560F9A">
      <w:pPr>
        <w:pStyle w:val="Balk2"/>
        <w:rPr>
          <w:rFonts w:ascii="Times New Roman" w:hAnsi="Times New Roman" w:cs="Times New Roman"/>
          <w:color w:val="auto"/>
          <w:sz w:val="24"/>
          <w:szCs w:val="24"/>
          <w:lang w:val="tr-TR"/>
        </w:rPr>
      </w:pPr>
      <w:bookmarkStart w:id="38" w:name="_Toc208403656"/>
      <w:r w:rsidRPr="00560F9A">
        <w:rPr>
          <w:rFonts w:ascii="Times New Roman" w:hAnsi="Times New Roman" w:cs="Times New Roman"/>
          <w:color w:val="auto"/>
          <w:sz w:val="24"/>
          <w:szCs w:val="24"/>
        </w:rPr>
        <w:t xml:space="preserve">ÖLÇÜT 6: </w:t>
      </w:r>
      <w:r w:rsidR="00070A7A" w:rsidRPr="00560F9A">
        <w:rPr>
          <w:rFonts w:ascii="Times New Roman" w:hAnsi="Times New Roman" w:cs="Times New Roman"/>
          <w:color w:val="auto"/>
          <w:sz w:val="24"/>
          <w:szCs w:val="24"/>
        </w:rPr>
        <w:t>ALTYAPI VE OLANAKLAR</w:t>
      </w:r>
      <w:bookmarkEnd w:id="38"/>
    </w:p>
    <w:p w:rsidR="00D3070B" w:rsidRPr="00D73451" w:rsidRDefault="00D3070B" w:rsidP="00D3070B">
      <w:pPr>
        <w:autoSpaceDE w:val="0"/>
        <w:autoSpaceDN w:val="0"/>
        <w:adjustRightInd w:val="0"/>
        <w:jc w:val="both"/>
        <w:rPr>
          <w:b/>
          <w:color w:val="000000"/>
          <w:szCs w:val="24"/>
        </w:rPr>
      </w:pPr>
    </w:p>
    <w:p w:rsidR="00D3070B" w:rsidRPr="00D73451" w:rsidRDefault="00D3070B" w:rsidP="00C247C0">
      <w:pPr>
        <w:autoSpaceDE w:val="0"/>
        <w:autoSpaceDN w:val="0"/>
        <w:adjustRightInd w:val="0"/>
        <w:ind w:firstLine="708"/>
        <w:jc w:val="both"/>
        <w:rPr>
          <w:b/>
          <w:color w:val="000000"/>
          <w:szCs w:val="24"/>
        </w:rPr>
      </w:pPr>
      <w:r w:rsidRPr="00D73451">
        <w:rPr>
          <w:b/>
          <w:bCs/>
          <w:color w:val="000000"/>
          <w:szCs w:val="24"/>
        </w:rPr>
        <w:t xml:space="preserve">6.1. </w:t>
      </w:r>
      <w:r w:rsidRPr="00D73451">
        <w:rPr>
          <w:b/>
          <w:color w:val="000000"/>
          <w:szCs w:val="24"/>
        </w:rPr>
        <w:t xml:space="preserve">Büyük ve küçük gruplarla yapılan eğitim-öğretim etkinlikleri için sınıflar, amfiler, laboratuvarlar ve diğer donanım, eğitim amaçlarına ve program çıktılarına ulaşmak için yeterli olmalıdır. </w:t>
      </w:r>
    </w:p>
    <w:p w:rsidR="00D3070B" w:rsidRPr="00D73451" w:rsidRDefault="00D3070B" w:rsidP="00D3070B">
      <w:pPr>
        <w:autoSpaceDE w:val="0"/>
        <w:autoSpaceDN w:val="0"/>
        <w:adjustRightInd w:val="0"/>
        <w:jc w:val="both"/>
        <w:rPr>
          <w:b/>
          <w:color w:val="000000"/>
          <w:szCs w:val="24"/>
        </w:rPr>
      </w:pPr>
    </w:p>
    <w:p w:rsidR="00D3070B" w:rsidRPr="00D73451" w:rsidRDefault="00D3070B" w:rsidP="00D3070B">
      <w:pPr>
        <w:autoSpaceDE w:val="0"/>
        <w:autoSpaceDN w:val="0"/>
        <w:adjustRightInd w:val="0"/>
        <w:ind w:firstLine="709"/>
        <w:jc w:val="both"/>
        <w:rPr>
          <w:bCs/>
          <w:color w:val="000000"/>
          <w:szCs w:val="24"/>
        </w:rPr>
      </w:pPr>
      <w:r w:rsidRPr="00D73451">
        <w:rPr>
          <w:bCs/>
          <w:color w:val="000000"/>
          <w:szCs w:val="24"/>
        </w:rPr>
        <w:t xml:space="preserve">Çağ Üniversitesi, eğitim öğretim faaliyetlerini 6902 m2 alana sahip 116 derslik ile 4418 m2 alana sahip 21 amfide sürdürmektedir. Derslik ve amfilere ek olarak, </w:t>
      </w:r>
      <w:hyperlink r:id="rId136" w:history="1">
        <w:r w:rsidRPr="006C16D9">
          <w:rPr>
            <w:bCs/>
            <w:color w:val="0000FF"/>
            <w:szCs w:val="24"/>
            <w:u w:val="single"/>
          </w:rPr>
          <w:t>Lojistik Laboratuvarı, Finans Laboratuvarı, Uzay Gözlem ve Araştırma Laboratuvarı, İngilizce Laboratuvarları, Sanal Duruşma Salonu, Özgecan Psikoloji Laboratuvarı ve altı adet Bilgisayar Laboratuvarı</w:t>
        </w:r>
      </w:hyperlink>
      <w:r w:rsidRPr="00D73451">
        <w:rPr>
          <w:bCs/>
          <w:color w:val="000000"/>
          <w:szCs w:val="24"/>
        </w:rPr>
        <w:t xml:space="preserve"> mevcuttur. </w:t>
      </w:r>
      <w:hyperlink r:id="rId137" w:history="1">
        <w:r w:rsidRPr="006C16D9">
          <w:rPr>
            <w:bCs/>
            <w:color w:val="0000FF"/>
            <w:szCs w:val="24"/>
            <w:u w:val="single"/>
          </w:rPr>
          <w:t>Kütüphane</w:t>
        </w:r>
      </w:hyperlink>
      <w:r w:rsidRPr="00D73451">
        <w:rPr>
          <w:bCs/>
          <w:color w:val="000000"/>
          <w:szCs w:val="24"/>
        </w:rPr>
        <w:t xml:space="preserve"> ise; grup çalışma odaları, okuma ve çalışma alanları ile 5556.37 m²’lik bir alana yayılmış haldedir. Giriş, asma kat, üst kat ve teras katlarıyla ve 1592 kişilik oturma kapasitesi ile üniversite gereksinimlerini karşılayacak şekildedir. Bunların yanı sıra</w:t>
      </w:r>
      <w:hyperlink r:id="rId138" w:history="1">
        <w:r w:rsidRPr="006C16D9">
          <w:rPr>
            <w:bCs/>
            <w:color w:val="0000FF"/>
            <w:szCs w:val="24"/>
            <w:u w:val="single"/>
          </w:rPr>
          <w:t>, kulüp odaları ve amfi tiyatro</w:t>
        </w:r>
      </w:hyperlink>
      <w:r w:rsidRPr="00D73451">
        <w:rPr>
          <w:bCs/>
          <w:color w:val="000000"/>
          <w:szCs w:val="24"/>
        </w:rPr>
        <w:t>larla da ilgili detaylı bilgiye üniversite internet sitesinde yer verilmiştir.</w:t>
      </w:r>
    </w:p>
    <w:p w:rsidR="00D3070B" w:rsidRPr="00D73451" w:rsidRDefault="00D3070B" w:rsidP="00D3070B">
      <w:pPr>
        <w:autoSpaceDE w:val="0"/>
        <w:autoSpaceDN w:val="0"/>
        <w:adjustRightInd w:val="0"/>
        <w:ind w:firstLine="709"/>
        <w:jc w:val="both"/>
        <w:rPr>
          <w:b/>
          <w:color w:val="000000"/>
          <w:szCs w:val="24"/>
        </w:rPr>
      </w:pPr>
      <w:r w:rsidRPr="00D73451">
        <w:rPr>
          <w:szCs w:val="24"/>
        </w:rPr>
        <w:t xml:space="preserve">Sınıflar, amfiler, laboratuvarlar üniversitenin eğitim öğretim amaçlarını karşılayacak şekilde Uluslararası İşletme Yönetimi programının amaçları, hedefleri ve program çıktıları doğrultusunda hazırlanmıştır. Bölüm derslerinin verileceği sınıflar ve laboratuvarlar öğrencilerin kaliteli, nitelikli ve iyi bir eğitim alması amacıyla derse kayıtlı öğrenci sayıları göz önünde bulundurularak düzenlenmektedir. Üniversitede yer alan </w:t>
      </w:r>
      <w:hyperlink r:id="rId139" w:history="1">
        <w:r w:rsidRPr="006C16D9">
          <w:rPr>
            <w:color w:val="0000FF"/>
            <w:szCs w:val="24"/>
            <w:u w:val="single"/>
          </w:rPr>
          <w:t>derslikler</w:t>
        </w:r>
      </w:hyperlink>
      <w:r w:rsidRPr="00D73451">
        <w:rPr>
          <w:szCs w:val="24"/>
        </w:rPr>
        <w:t>, öğretim üyelerine etkili sunum yapma ve öğrenciyle interaktif bir şekilde ders işleme imkânı sunmaktadır. Bununla birlikte, öğrencilerin grup çalışmalarına, sınıf içinde sunum yapmalarına ve simülasyon uygulamalarına fayda sağlamaktadır.</w:t>
      </w:r>
      <w:r w:rsidRPr="00D73451">
        <w:rPr>
          <w:bCs/>
          <w:color w:val="000000"/>
          <w:szCs w:val="24"/>
        </w:rPr>
        <w:t xml:space="preserve"> </w:t>
      </w:r>
    </w:p>
    <w:p w:rsidR="00D3070B" w:rsidRPr="00D73451" w:rsidRDefault="00D3070B" w:rsidP="00D3070B">
      <w:pPr>
        <w:autoSpaceDE w:val="0"/>
        <w:autoSpaceDN w:val="0"/>
        <w:adjustRightInd w:val="0"/>
        <w:jc w:val="both"/>
        <w:rPr>
          <w:b/>
          <w:bCs/>
          <w:szCs w:val="24"/>
        </w:rPr>
      </w:pPr>
    </w:p>
    <w:p w:rsidR="00D3070B" w:rsidRPr="00D73451" w:rsidRDefault="00D3070B" w:rsidP="00C247C0">
      <w:pPr>
        <w:autoSpaceDE w:val="0"/>
        <w:autoSpaceDN w:val="0"/>
        <w:adjustRightInd w:val="0"/>
        <w:ind w:firstLine="708"/>
        <w:jc w:val="both"/>
        <w:rPr>
          <w:b/>
          <w:color w:val="000000"/>
          <w:szCs w:val="24"/>
        </w:rPr>
      </w:pPr>
      <w:r w:rsidRPr="00D73451">
        <w:rPr>
          <w:b/>
          <w:bCs/>
          <w:color w:val="000000"/>
          <w:szCs w:val="24"/>
        </w:rPr>
        <w:t xml:space="preserve">6.2. </w:t>
      </w:r>
      <w:r w:rsidRPr="00D73451">
        <w:rPr>
          <w:b/>
          <w:color w:val="000000"/>
          <w:szCs w:val="24"/>
        </w:rPr>
        <w:t xml:space="preserve">Kütüphane ve internet ya da diğer elektronik ortamlar üzerinden bilgiye erişim olanakları sunulmuş olmalıdır. </w:t>
      </w:r>
    </w:p>
    <w:p w:rsidR="00D3070B" w:rsidRPr="00D73451" w:rsidRDefault="00D3070B" w:rsidP="00D3070B">
      <w:pPr>
        <w:autoSpaceDE w:val="0"/>
        <w:autoSpaceDN w:val="0"/>
        <w:adjustRightInd w:val="0"/>
        <w:jc w:val="both"/>
        <w:rPr>
          <w:b/>
          <w:color w:val="000000"/>
          <w:szCs w:val="24"/>
        </w:rPr>
      </w:pPr>
    </w:p>
    <w:p w:rsidR="00D3070B" w:rsidRPr="00D73451" w:rsidRDefault="00D3070B" w:rsidP="00D3070B">
      <w:pPr>
        <w:autoSpaceDE w:val="0"/>
        <w:autoSpaceDN w:val="0"/>
        <w:adjustRightInd w:val="0"/>
        <w:ind w:firstLine="709"/>
        <w:jc w:val="both"/>
        <w:rPr>
          <w:szCs w:val="24"/>
        </w:rPr>
      </w:pPr>
      <w:r w:rsidRPr="00D73451">
        <w:rPr>
          <w:szCs w:val="24"/>
        </w:rPr>
        <w:t xml:space="preserve">Çağ Üniversitesi Kütüphanesi, üniversitenin öğretim üyeleri, öğrencileri, idari personel ve mezunları ile araştırma yapan diğer kişilerin eğitim-öğretim ve serbest zamanlarını değerlendirme faaliyetlerinde ihtiyaç duydukları her türlü bilgi ve belgeyi sağlamak, belirli bir sistem dahilinde düzenleyerek kullanıma sunmak amacıyla 1997 yılında kurulmuştur. Üniversitemiz, kullanıcıların her türlü bilgi ihtiyacını karşılanmasının ve öğrencilere bağımsız araştırma yapabilme alışkanlığının kazandırılmasını amaç edinerek önemli bir rol oynamaktadır. Kütüphane koleksiyonunda, 52847civarında basılı kitap, 520.000 bin civarında e-kitap, 650 başlıkta A’dan Z’ye sıralı basılı dergi, 50.000 civarında </w:t>
      </w:r>
      <w:r w:rsidRPr="00D73451">
        <w:rPr>
          <w:szCs w:val="24"/>
        </w:rPr>
        <w:lastRenderedPageBreak/>
        <w:t xml:space="preserve">tam metin e-dergi ve 500 civarında da görsel-işitsel (multimedya) bilgi kaynağı yer almaktadır. Öğretim üyeleri ve öğrenciler fiziki ve online olarak kütüphane hizmetlerinden yararlanabilmektedir. Fiziki erişimde bulanamayan kullanıcılar, Abone Veri Tabanı Erişim talebinde bulunduktan sonra EBSCO Academic Collection, Idealonline, Cambridge, LEXPERA vs. uzaktan erişim yapabilmektedirler. Detaylı bilgi üniversitemizin </w:t>
      </w:r>
      <w:hyperlink r:id="rId140" w:history="1">
        <w:r w:rsidRPr="006C16D9">
          <w:rPr>
            <w:color w:val="0000FF"/>
            <w:szCs w:val="24"/>
            <w:u w:val="single"/>
          </w:rPr>
          <w:t>internet adresinde</w:t>
        </w:r>
      </w:hyperlink>
      <w:r w:rsidRPr="00D73451">
        <w:rPr>
          <w:szCs w:val="24"/>
        </w:rPr>
        <w:t xml:space="preserve"> yer almaktadır.</w:t>
      </w:r>
    </w:p>
    <w:p w:rsidR="00D3070B" w:rsidRPr="00D73451" w:rsidRDefault="00D3070B" w:rsidP="00D3070B">
      <w:pPr>
        <w:autoSpaceDE w:val="0"/>
        <w:autoSpaceDN w:val="0"/>
        <w:adjustRightInd w:val="0"/>
        <w:jc w:val="both"/>
        <w:rPr>
          <w:b/>
          <w:bCs/>
          <w:szCs w:val="24"/>
        </w:rPr>
      </w:pPr>
    </w:p>
    <w:p w:rsidR="00D3070B" w:rsidRPr="00D73451" w:rsidRDefault="00D3070B" w:rsidP="00C247C0">
      <w:pPr>
        <w:autoSpaceDE w:val="0"/>
        <w:autoSpaceDN w:val="0"/>
        <w:adjustRightInd w:val="0"/>
        <w:ind w:firstLine="708"/>
        <w:jc w:val="both"/>
        <w:rPr>
          <w:b/>
          <w:color w:val="000000"/>
          <w:szCs w:val="24"/>
        </w:rPr>
      </w:pPr>
      <w:r w:rsidRPr="00D73451">
        <w:rPr>
          <w:b/>
          <w:bCs/>
          <w:color w:val="000000"/>
          <w:szCs w:val="24"/>
        </w:rPr>
        <w:t xml:space="preserve">6.3. </w:t>
      </w:r>
      <w:r w:rsidRPr="00D73451">
        <w:rPr>
          <w:b/>
          <w:color w:val="000000"/>
          <w:szCs w:val="24"/>
        </w:rPr>
        <w:t xml:space="preserve">Öğrencilerin sosyal, kültürel, sanatsal ve sportif gereksinimlerini karşılayan ve bu yöndeki gelişimlerini destekleyen uygun altyapı ve olanaklar bulunmalıdır. </w:t>
      </w:r>
    </w:p>
    <w:p w:rsidR="00D3070B" w:rsidRPr="00D73451" w:rsidRDefault="00D3070B" w:rsidP="00D3070B">
      <w:pPr>
        <w:autoSpaceDE w:val="0"/>
        <w:autoSpaceDN w:val="0"/>
        <w:adjustRightInd w:val="0"/>
        <w:jc w:val="both"/>
        <w:rPr>
          <w:szCs w:val="24"/>
        </w:rPr>
      </w:pPr>
    </w:p>
    <w:p w:rsidR="00D3070B" w:rsidRPr="00D73451" w:rsidRDefault="00D3070B" w:rsidP="00D3070B">
      <w:pPr>
        <w:ind w:firstLine="709"/>
        <w:jc w:val="both"/>
        <w:rPr>
          <w:rFonts w:eastAsia="SimSun"/>
          <w:color w:val="0000FF"/>
          <w:szCs w:val="24"/>
        </w:rPr>
      </w:pPr>
      <w:r w:rsidRPr="00D73451">
        <w:rPr>
          <w:rFonts w:eastAsia="SimSun"/>
          <w:szCs w:val="24"/>
        </w:rPr>
        <w:t>Çağ Üniversitesi; öğrencilerin sosyal, kültürel, sanatsal ve sportif gereksinimlerini karşılamaya ve bu yöndeki gelişimlerini desteklemek adına uygun altyapı ve olanaklar sağlamaya önem vermektedir. Çağ Üniversitesi internet sayfasında yer alan altyapı ve olanaklarla ilgili ayrıntılı bilgilerden oluşan bağlantılar şunlardır:</w:t>
      </w:r>
      <w:hyperlink r:id="rId141" w:history="1">
        <w:r w:rsidRPr="00D73451">
          <w:rPr>
            <w:rFonts w:eastAsia="SimSun"/>
            <w:color w:val="0000FF"/>
            <w:szCs w:val="24"/>
            <w:u w:val="single"/>
          </w:rPr>
          <w:t xml:space="preserve"> Kampüste Yaşam</w:t>
        </w:r>
      </w:hyperlink>
      <w:r w:rsidRPr="00D73451">
        <w:rPr>
          <w:rFonts w:eastAsia="SimSun"/>
          <w:color w:val="0000FF"/>
          <w:szCs w:val="24"/>
          <w:u w:val="single"/>
        </w:rPr>
        <w:t>,</w:t>
      </w:r>
      <w:r w:rsidRPr="00D73451">
        <w:rPr>
          <w:rFonts w:eastAsia="SimSun"/>
          <w:color w:val="0000FF"/>
          <w:szCs w:val="24"/>
        </w:rPr>
        <w:t xml:space="preserve"> </w:t>
      </w:r>
      <w:hyperlink r:id="rId142" w:history="1">
        <w:r w:rsidRPr="00D73451">
          <w:rPr>
            <w:rFonts w:eastAsia="SimSun"/>
            <w:color w:val="0000FF"/>
            <w:szCs w:val="24"/>
            <w:u w:val="single"/>
          </w:rPr>
          <w:t>Laboratuvarlar</w:t>
        </w:r>
      </w:hyperlink>
      <w:r w:rsidRPr="00D73451">
        <w:rPr>
          <w:rFonts w:eastAsia="SimSun"/>
          <w:color w:val="0000FF"/>
          <w:szCs w:val="24"/>
          <w:u w:val="single"/>
        </w:rPr>
        <w:t>,</w:t>
      </w:r>
      <w:r w:rsidRPr="00D73451">
        <w:rPr>
          <w:rFonts w:eastAsia="SimSun"/>
          <w:color w:val="0000FF"/>
          <w:szCs w:val="24"/>
        </w:rPr>
        <w:t xml:space="preserve"> </w:t>
      </w:r>
      <w:hyperlink r:id="rId143" w:history="1">
        <w:r w:rsidRPr="00D73451">
          <w:rPr>
            <w:rFonts w:eastAsia="SimSun"/>
            <w:color w:val="0000FF"/>
            <w:szCs w:val="24"/>
            <w:u w:val="single"/>
          </w:rPr>
          <w:t>Spor Tesisleri</w:t>
        </w:r>
      </w:hyperlink>
      <w:r w:rsidRPr="00D73451">
        <w:rPr>
          <w:rFonts w:eastAsia="SimSun"/>
          <w:color w:val="0000FF"/>
          <w:szCs w:val="24"/>
          <w:u w:val="single"/>
        </w:rPr>
        <w:t>,</w:t>
      </w:r>
      <w:r w:rsidRPr="00D73451">
        <w:rPr>
          <w:rFonts w:eastAsia="SimSun"/>
          <w:color w:val="0000FF"/>
          <w:szCs w:val="24"/>
        </w:rPr>
        <w:t xml:space="preserve"> </w:t>
      </w:r>
      <w:hyperlink r:id="rId144" w:history="1">
        <w:r w:rsidRPr="00D73451">
          <w:rPr>
            <w:rFonts w:eastAsia="SimSun"/>
            <w:color w:val="0000FF"/>
            <w:szCs w:val="24"/>
            <w:u w:val="single"/>
          </w:rPr>
          <w:t>Konferans- Sinema- Tiyatro Salonları ve Aktivite Alanları</w:t>
        </w:r>
      </w:hyperlink>
      <w:r w:rsidRPr="00D73451">
        <w:rPr>
          <w:rFonts w:eastAsia="SimSun"/>
          <w:color w:val="0000FF"/>
          <w:szCs w:val="24"/>
        </w:rPr>
        <w:t xml:space="preserve">, </w:t>
      </w:r>
      <w:hyperlink r:id="rId145" w:history="1">
        <w:r w:rsidRPr="00D73451">
          <w:rPr>
            <w:rFonts w:eastAsia="Calibri"/>
            <w:color w:val="0000FF"/>
            <w:szCs w:val="24"/>
            <w:u w:val="single"/>
            <w:lang w:eastAsia="en-US"/>
          </w:rPr>
          <w:t>Sağlık Merkezi</w:t>
        </w:r>
      </w:hyperlink>
      <w:r w:rsidRPr="00D73451">
        <w:rPr>
          <w:rFonts w:eastAsia="Calibri"/>
          <w:color w:val="0000FF"/>
          <w:szCs w:val="24"/>
          <w:u w:val="single"/>
          <w:lang w:eastAsia="en-US"/>
        </w:rPr>
        <w:t>,</w:t>
      </w:r>
      <w:r w:rsidRPr="00D73451">
        <w:rPr>
          <w:rFonts w:eastAsia="SimSun"/>
          <w:color w:val="0000FF"/>
          <w:szCs w:val="24"/>
        </w:rPr>
        <w:t xml:space="preserve"> </w:t>
      </w:r>
      <w:hyperlink r:id="rId146" w:history="1">
        <w:r w:rsidRPr="00D73451">
          <w:rPr>
            <w:rFonts w:eastAsia="Calibri"/>
            <w:color w:val="0000FF"/>
            <w:szCs w:val="24"/>
            <w:u w:val="single"/>
            <w:lang w:eastAsia="en-US"/>
          </w:rPr>
          <w:t>Bilişim Sistemleri</w:t>
        </w:r>
      </w:hyperlink>
      <w:r w:rsidRPr="00D73451">
        <w:rPr>
          <w:rFonts w:eastAsia="Calibri"/>
          <w:color w:val="0000FF"/>
          <w:szCs w:val="24"/>
          <w:u w:val="single"/>
          <w:lang w:eastAsia="en-US"/>
        </w:rPr>
        <w:t>,</w:t>
      </w:r>
      <w:r w:rsidRPr="00D73451">
        <w:rPr>
          <w:rFonts w:eastAsia="SimSun"/>
          <w:color w:val="0000FF"/>
          <w:szCs w:val="24"/>
        </w:rPr>
        <w:t xml:space="preserve"> </w:t>
      </w:r>
      <w:hyperlink r:id="rId147" w:history="1">
        <w:r w:rsidRPr="00D73451">
          <w:rPr>
            <w:rFonts w:eastAsia="Calibri"/>
            <w:color w:val="0000FF"/>
            <w:szCs w:val="24"/>
            <w:u w:val="single"/>
            <w:lang w:eastAsia="en-US"/>
          </w:rPr>
          <w:t>Bilgi-Teknoloji ve Uzay Merkezi</w:t>
        </w:r>
      </w:hyperlink>
      <w:r w:rsidRPr="00D73451">
        <w:rPr>
          <w:rFonts w:eastAsia="SimSun"/>
          <w:color w:val="0000FF"/>
          <w:szCs w:val="24"/>
        </w:rPr>
        <w:t xml:space="preserve">, </w:t>
      </w:r>
      <w:hyperlink r:id="rId148" w:history="1">
        <w:r w:rsidRPr="00D73451">
          <w:rPr>
            <w:rFonts w:eastAsia="Calibri"/>
            <w:color w:val="0000FF"/>
            <w:szCs w:val="24"/>
            <w:u w:val="single"/>
            <w:lang w:eastAsia="en-US"/>
          </w:rPr>
          <w:t>Derslikler</w:t>
        </w:r>
      </w:hyperlink>
      <w:r w:rsidRPr="00D73451">
        <w:rPr>
          <w:rFonts w:eastAsia="Calibri"/>
          <w:color w:val="0000FF"/>
          <w:szCs w:val="24"/>
          <w:u w:val="single"/>
          <w:lang w:eastAsia="en-US"/>
        </w:rPr>
        <w:t>.</w:t>
      </w:r>
    </w:p>
    <w:p w:rsidR="00D3070B" w:rsidRPr="00D73451" w:rsidRDefault="00D3070B" w:rsidP="00D3070B">
      <w:pPr>
        <w:autoSpaceDE w:val="0"/>
        <w:autoSpaceDN w:val="0"/>
        <w:adjustRightInd w:val="0"/>
        <w:jc w:val="both"/>
        <w:rPr>
          <w:b/>
          <w:bCs/>
          <w:color w:val="0070C0"/>
          <w:szCs w:val="24"/>
        </w:rPr>
      </w:pPr>
    </w:p>
    <w:p w:rsidR="00D3070B" w:rsidRDefault="00D3070B" w:rsidP="00C247C0">
      <w:pPr>
        <w:autoSpaceDE w:val="0"/>
        <w:autoSpaceDN w:val="0"/>
        <w:adjustRightInd w:val="0"/>
        <w:ind w:firstLine="708"/>
        <w:jc w:val="both"/>
        <w:rPr>
          <w:b/>
          <w:bCs/>
          <w:color w:val="000000"/>
          <w:szCs w:val="24"/>
        </w:rPr>
      </w:pPr>
      <w:bookmarkStart w:id="39" w:name="_Hlk112766068"/>
      <w:r w:rsidRPr="00D73451">
        <w:rPr>
          <w:b/>
          <w:bCs/>
          <w:color w:val="000000"/>
          <w:szCs w:val="24"/>
        </w:rPr>
        <w:t xml:space="preserve">6.4. </w:t>
      </w:r>
      <w:bookmarkStart w:id="40" w:name="_Hlk112766989"/>
      <w:r w:rsidRPr="00D73451">
        <w:rPr>
          <w:b/>
          <w:bCs/>
          <w:color w:val="000000"/>
          <w:szCs w:val="24"/>
        </w:rPr>
        <w:t>Gereksinimleri doğrultusunda, engelli bireylerin altyapı, donanım ve olanaklara erişimlerini sağlayacak düzenlemeler yapılmış olmalıdır.</w:t>
      </w:r>
      <w:bookmarkEnd w:id="40"/>
      <w:r w:rsidRPr="00D73451">
        <w:rPr>
          <w:b/>
          <w:bCs/>
          <w:color w:val="000000"/>
          <w:szCs w:val="24"/>
        </w:rPr>
        <w:t xml:space="preserve"> </w:t>
      </w:r>
    </w:p>
    <w:p w:rsidR="00D3070B" w:rsidRPr="00D73451" w:rsidRDefault="00D3070B" w:rsidP="00D3070B">
      <w:pPr>
        <w:autoSpaceDE w:val="0"/>
        <w:autoSpaceDN w:val="0"/>
        <w:adjustRightInd w:val="0"/>
        <w:jc w:val="both"/>
        <w:rPr>
          <w:b/>
          <w:bCs/>
          <w:color w:val="000000"/>
          <w:szCs w:val="24"/>
        </w:rPr>
      </w:pPr>
    </w:p>
    <w:p w:rsidR="00D3070B" w:rsidRPr="00D73451" w:rsidRDefault="00D3070B" w:rsidP="00D3070B">
      <w:pPr>
        <w:autoSpaceDE w:val="0"/>
        <w:autoSpaceDN w:val="0"/>
        <w:adjustRightInd w:val="0"/>
        <w:ind w:firstLine="709"/>
        <w:jc w:val="both"/>
        <w:rPr>
          <w:bCs/>
          <w:color w:val="000000"/>
          <w:szCs w:val="24"/>
        </w:rPr>
      </w:pPr>
      <w:bookmarkStart w:id="41" w:name="_Hlk113225980"/>
      <w:bookmarkEnd w:id="39"/>
      <w:r w:rsidRPr="00D73451">
        <w:rPr>
          <w:bCs/>
          <w:color w:val="000000"/>
          <w:szCs w:val="24"/>
        </w:rPr>
        <w:t>Çağ Üniversitesi Engelli Öğrenciler Birimi (EÖB), engelli öğrencilerin akademik ve sosyal hayata tüm bireylerle eşit koşullarda, tam ve etkin katılımlarını sağlamak için çalışmaktadır. Yüksek Öğretim Kurumu’nun belirlediği yasal düzenlemelere uygun olacak şekilde öğrencilerin akademik, sosyal, fiziksel, psikolojik süreçlerini desteklemektedir. Öğrenciler ve birim çalışanları öğrencinin sınıf düzeni, dersler, ödevler, sınavlar, malzeme ve ekipman vb. ihtiyaçlarını görüşme sırasında belirlemekte ve gereken uyarlamaların hayata geçmesini sağlamaktadır. Engelli Raporu olan öğrenciler, EÖB’ ne başvurarak haklarından yararlanabilmektedir. EÖB, Rektörlüğe bağlı olarak çalışmaktadır.</w:t>
      </w:r>
    </w:p>
    <w:p w:rsidR="00D3070B" w:rsidRPr="00D73451" w:rsidRDefault="00D3070B" w:rsidP="00D3070B">
      <w:pPr>
        <w:autoSpaceDE w:val="0"/>
        <w:autoSpaceDN w:val="0"/>
        <w:adjustRightInd w:val="0"/>
        <w:ind w:firstLine="709"/>
        <w:jc w:val="both"/>
        <w:rPr>
          <w:bCs/>
          <w:color w:val="000000"/>
          <w:szCs w:val="24"/>
        </w:rPr>
      </w:pPr>
      <w:r w:rsidRPr="00D73451">
        <w:rPr>
          <w:bCs/>
          <w:color w:val="000000"/>
          <w:szCs w:val="24"/>
        </w:rPr>
        <w:t>Kronik hastalık, geçici yetersizlikler, fiziksel engel, işitsel engel, konuşma / dil bozuklukları, öğrenme güçlükleri, görme engeli, psikiyatrik / psikolojik sorunlar, zihinsel engel, gelişimsel problemler, dikkat eksikliği ve hiperaktivite ve diğer gibi</w:t>
      </w:r>
      <w:r w:rsidRPr="00D73451">
        <w:rPr>
          <w:szCs w:val="24"/>
        </w:rPr>
        <w:t xml:space="preserve"> </w:t>
      </w:r>
      <w:r w:rsidRPr="00D73451">
        <w:rPr>
          <w:bCs/>
          <w:color w:val="000000"/>
          <w:szCs w:val="24"/>
        </w:rPr>
        <w:t xml:space="preserve">akademik veya sosyal alanlarda eğitim ve öğretim hayatını engelleyen, kalıcı ve geçici engellilik durumlarına sahip olan öğrenciler EÖB hizmetlerinden faydalanabilmektedir. Bu birimin çalışma esasları üniversitenin </w:t>
      </w:r>
      <w:hyperlink r:id="rId149" w:history="1">
        <w:r w:rsidRPr="00D73451">
          <w:rPr>
            <w:bCs/>
            <w:color w:val="0000FF"/>
            <w:szCs w:val="24"/>
            <w:u w:val="single"/>
          </w:rPr>
          <w:t>internet adresinde</w:t>
        </w:r>
      </w:hyperlink>
      <w:r w:rsidRPr="00D73451">
        <w:rPr>
          <w:bCs/>
          <w:color w:val="000000"/>
          <w:szCs w:val="24"/>
        </w:rPr>
        <w:t xml:space="preserve"> yer almaktadır. Çağ Üniversitesi Yaşar Bayboğan Kampüsü, bu konu hususundaki hassasiyetlerinden ve gayretli çabalarından dolayı, Yükseköğretim Kurulu Başkanlığı tarafından düzenlenen, 116 farklı üniversiteden 841 başvurunun yapıldığı Engelsiz Üniversite Ödüllerinde </w:t>
      </w:r>
      <w:hyperlink r:id="rId150" w:history="1">
        <w:r w:rsidRPr="006C16D9">
          <w:rPr>
            <w:bCs/>
            <w:color w:val="0000FF"/>
            <w:szCs w:val="24"/>
            <w:u w:val="single"/>
          </w:rPr>
          <w:t>"Mekânda Erişilebilirlik Ödülü"</w:t>
        </w:r>
      </w:hyperlink>
      <w:r w:rsidRPr="00D73451">
        <w:rPr>
          <w:bCs/>
          <w:color w:val="000000"/>
          <w:szCs w:val="24"/>
        </w:rPr>
        <w:t xml:space="preserve"> almaya hak kazanmıştır.  </w:t>
      </w:r>
    </w:p>
    <w:p w:rsidR="00D3070B" w:rsidRDefault="00D3070B" w:rsidP="00D3070B">
      <w:pPr>
        <w:autoSpaceDE w:val="0"/>
        <w:autoSpaceDN w:val="0"/>
        <w:adjustRightInd w:val="0"/>
        <w:ind w:firstLine="709"/>
        <w:jc w:val="both"/>
        <w:rPr>
          <w:bCs/>
          <w:color w:val="000000"/>
          <w:szCs w:val="24"/>
        </w:rPr>
      </w:pPr>
      <w:r w:rsidRPr="00D73451">
        <w:rPr>
          <w:bCs/>
          <w:color w:val="000000"/>
          <w:szCs w:val="24"/>
        </w:rPr>
        <w:t xml:space="preserve">Ek olarak, </w:t>
      </w:r>
      <w:r w:rsidR="00D500E1">
        <w:rPr>
          <w:bCs/>
          <w:color w:val="000000"/>
          <w:szCs w:val="24"/>
        </w:rPr>
        <w:t>2018-2022</w:t>
      </w:r>
      <w:r w:rsidRPr="00D73451">
        <w:rPr>
          <w:bCs/>
          <w:color w:val="000000"/>
          <w:szCs w:val="24"/>
        </w:rPr>
        <w:t xml:space="preserve"> </w:t>
      </w:r>
      <w:r w:rsidR="00D500E1">
        <w:rPr>
          <w:bCs/>
          <w:color w:val="000000"/>
          <w:szCs w:val="24"/>
        </w:rPr>
        <w:t>yılları arası</w:t>
      </w:r>
      <w:r w:rsidRPr="00D73451">
        <w:rPr>
          <w:bCs/>
          <w:color w:val="000000"/>
          <w:szCs w:val="24"/>
        </w:rPr>
        <w:t xml:space="preserve"> engelli öğrenci sayı tablosu, öğrenim düzeylerine göre sıralandırılmıştır (Tablo </w:t>
      </w:r>
      <w:r>
        <w:rPr>
          <w:bCs/>
          <w:color w:val="000000"/>
          <w:szCs w:val="24"/>
        </w:rPr>
        <w:t>2</w:t>
      </w:r>
      <w:r w:rsidR="0003386F">
        <w:rPr>
          <w:bCs/>
          <w:color w:val="000000"/>
          <w:szCs w:val="24"/>
        </w:rPr>
        <w:t>5</w:t>
      </w:r>
      <w:r w:rsidR="000C6678">
        <w:rPr>
          <w:bCs/>
          <w:color w:val="000000"/>
          <w:szCs w:val="24"/>
        </w:rPr>
        <w:t>).</w:t>
      </w:r>
      <w:r w:rsidR="001853AD">
        <w:rPr>
          <w:bCs/>
          <w:color w:val="000000"/>
          <w:szCs w:val="24"/>
        </w:rPr>
        <w:t xml:space="preserve"> 2024 yılında işletme lisans bölümünde engelli öğrenci bulunmamaktadır.</w:t>
      </w:r>
    </w:p>
    <w:p w:rsidR="00D3070B" w:rsidRPr="00D73451" w:rsidRDefault="00D3070B" w:rsidP="00D3070B">
      <w:pPr>
        <w:autoSpaceDE w:val="0"/>
        <w:autoSpaceDN w:val="0"/>
        <w:adjustRightInd w:val="0"/>
        <w:jc w:val="both"/>
        <w:rPr>
          <w:bCs/>
          <w:color w:val="000000"/>
          <w:szCs w:val="24"/>
        </w:rPr>
      </w:pPr>
    </w:p>
    <w:bookmarkEnd w:id="41"/>
    <w:p w:rsidR="00D3070B" w:rsidRPr="00D73451" w:rsidRDefault="00D3070B" w:rsidP="00D3070B">
      <w:pPr>
        <w:autoSpaceDE w:val="0"/>
        <w:autoSpaceDN w:val="0"/>
        <w:adjustRightInd w:val="0"/>
        <w:jc w:val="both"/>
        <w:rPr>
          <w:b/>
          <w:color w:val="000000"/>
          <w:szCs w:val="24"/>
        </w:rPr>
      </w:pPr>
      <w:r>
        <w:rPr>
          <w:b/>
          <w:color w:val="000000"/>
          <w:szCs w:val="24"/>
        </w:rPr>
        <w:t>Tablo 2</w:t>
      </w:r>
      <w:r w:rsidR="0003386F">
        <w:rPr>
          <w:b/>
          <w:color w:val="000000"/>
          <w:szCs w:val="24"/>
        </w:rPr>
        <w:t>5</w:t>
      </w:r>
      <w:r w:rsidRPr="00D73451">
        <w:rPr>
          <w:b/>
          <w:color w:val="000000"/>
          <w:szCs w:val="24"/>
        </w:rPr>
        <w:t xml:space="preserve">. </w:t>
      </w:r>
      <w:r w:rsidRPr="00D73451">
        <w:rPr>
          <w:color w:val="000000"/>
          <w:szCs w:val="24"/>
        </w:rPr>
        <w:t>Engelli Öğrenci Sayı Tablosu</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6"/>
        <w:gridCol w:w="844"/>
        <w:gridCol w:w="845"/>
        <w:gridCol w:w="706"/>
        <w:gridCol w:w="705"/>
        <w:gridCol w:w="696"/>
      </w:tblGrid>
      <w:tr w:rsidR="00D3070B" w:rsidRPr="00D73451" w:rsidTr="00C54A62">
        <w:trPr>
          <w:trHeight w:val="241"/>
        </w:trPr>
        <w:tc>
          <w:tcPr>
            <w:tcW w:w="5276" w:type="dxa"/>
            <w:shd w:val="clear" w:color="auto" w:fill="auto"/>
          </w:tcPr>
          <w:p w:rsidR="00D3070B" w:rsidRPr="0009454C" w:rsidRDefault="00D3070B" w:rsidP="00AE136F">
            <w:pPr>
              <w:autoSpaceDE w:val="0"/>
              <w:autoSpaceDN w:val="0"/>
              <w:adjustRightInd w:val="0"/>
              <w:jc w:val="both"/>
              <w:rPr>
                <w:b/>
                <w:color w:val="000000"/>
                <w:szCs w:val="24"/>
              </w:rPr>
            </w:pPr>
            <w:r w:rsidRPr="0009454C">
              <w:rPr>
                <w:b/>
                <w:color w:val="000000"/>
                <w:szCs w:val="24"/>
              </w:rPr>
              <w:t>Öğrenim Düzeyi</w:t>
            </w:r>
          </w:p>
        </w:tc>
        <w:tc>
          <w:tcPr>
            <w:tcW w:w="844" w:type="dxa"/>
            <w:shd w:val="clear" w:color="auto" w:fill="auto"/>
          </w:tcPr>
          <w:p w:rsidR="00D3070B" w:rsidRPr="0009454C" w:rsidRDefault="00C54A62" w:rsidP="00AE136F">
            <w:pPr>
              <w:autoSpaceDE w:val="0"/>
              <w:autoSpaceDN w:val="0"/>
              <w:adjustRightInd w:val="0"/>
              <w:jc w:val="center"/>
              <w:rPr>
                <w:b/>
                <w:color w:val="000000"/>
                <w:szCs w:val="24"/>
              </w:rPr>
            </w:pPr>
            <w:r>
              <w:rPr>
                <w:b/>
                <w:color w:val="000000"/>
                <w:szCs w:val="24"/>
              </w:rPr>
              <w:t>2018</w:t>
            </w:r>
          </w:p>
        </w:tc>
        <w:tc>
          <w:tcPr>
            <w:tcW w:w="845" w:type="dxa"/>
            <w:shd w:val="clear" w:color="auto" w:fill="auto"/>
          </w:tcPr>
          <w:p w:rsidR="00D3070B" w:rsidRPr="0009454C" w:rsidRDefault="00C54A62" w:rsidP="00AE136F">
            <w:pPr>
              <w:autoSpaceDE w:val="0"/>
              <w:autoSpaceDN w:val="0"/>
              <w:adjustRightInd w:val="0"/>
              <w:jc w:val="center"/>
              <w:rPr>
                <w:b/>
                <w:color w:val="000000"/>
                <w:szCs w:val="24"/>
              </w:rPr>
            </w:pPr>
            <w:r>
              <w:rPr>
                <w:b/>
                <w:color w:val="000000"/>
                <w:szCs w:val="24"/>
              </w:rPr>
              <w:t>2019</w:t>
            </w:r>
          </w:p>
        </w:tc>
        <w:tc>
          <w:tcPr>
            <w:tcW w:w="706" w:type="dxa"/>
            <w:shd w:val="clear" w:color="auto" w:fill="auto"/>
          </w:tcPr>
          <w:p w:rsidR="00D3070B" w:rsidRPr="0009454C" w:rsidRDefault="00C54A62" w:rsidP="00AE136F">
            <w:pPr>
              <w:autoSpaceDE w:val="0"/>
              <w:autoSpaceDN w:val="0"/>
              <w:adjustRightInd w:val="0"/>
              <w:jc w:val="center"/>
              <w:rPr>
                <w:b/>
                <w:color w:val="000000"/>
                <w:szCs w:val="24"/>
              </w:rPr>
            </w:pPr>
            <w:r>
              <w:rPr>
                <w:b/>
                <w:color w:val="000000"/>
                <w:szCs w:val="24"/>
              </w:rPr>
              <w:t>2020</w:t>
            </w:r>
          </w:p>
        </w:tc>
        <w:tc>
          <w:tcPr>
            <w:tcW w:w="705" w:type="dxa"/>
            <w:shd w:val="clear" w:color="auto" w:fill="auto"/>
          </w:tcPr>
          <w:p w:rsidR="00D3070B" w:rsidRPr="0009454C" w:rsidRDefault="00D3070B" w:rsidP="00AE136F">
            <w:pPr>
              <w:autoSpaceDE w:val="0"/>
              <w:autoSpaceDN w:val="0"/>
              <w:adjustRightInd w:val="0"/>
              <w:jc w:val="center"/>
              <w:rPr>
                <w:b/>
                <w:color w:val="000000"/>
                <w:szCs w:val="24"/>
              </w:rPr>
            </w:pPr>
            <w:r w:rsidRPr="0009454C">
              <w:rPr>
                <w:b/>
                <w:color w:val="000000"/>
                <w:szCs w:val="24"/>
              </w:rPr>
              <w:t>2</w:t>
            </w:r>
            <w:r w:rsidR="00C54A62">
              <w:rPr>
                <w:b/>
                <w:color w:val="000000"/>
                <w:szCs w:val="24"/>
              </w:rPr>
              <w:t>021</w:t>
            </w:r>
          </w:p>
        </w:tc>
        <w:tc>
          <w:tcPr>
            <w:tcW w:w="696" w:type="dxa"/>
            <w:shd w:val="clear" w:color="auto" w:fill="auto"/>
          </w:tcPr>
          <w:p w:rsidR="00D3070B" w:rsidRPr="0009454C" w:rsidRDefault="00C54A62" w:rsidP="00AE136F">
            <w:pPr>
              <w:autoSpaceDE w:val="0"/>
              <w:autoSpaceDN w:val="0"/>
              <w:adjustRightInd w:val="0"/>
              <w:jc w:val="center"/>
              <w:rPr>
                <w:b/>
                <w:color w:val="000000"/>
                <w:szCs w:val="24"/>
              </w:rPr>
            </w:pPr>
            <w:r>
              <w:rPr>
                <w:b/>
                <w:color w:val="000000"/>
                <w:szCs w:val="24"/>
              </w:rPr>
              <w:t>2022</w:t>
            </w:r>
          </w:p>
        </w:tc>
      </w:tr>
      <w:tr w:rsidR="00C54A62" w:rsidRPr="00D73451" w:rsidTr="00C54A62">
        <w:trPr>
          <w:trHeight w:val="443"/>
        </w:trPr>
        <w:tc>
          <w:tcPr>
            <w:tcW w:w="5276" w:type="dxa"/>
            <w:shd w:val="clear" w:color="auto" w:fill="auto"/>
          </w:tcPr>
          <w:p w:rsidR="00C54A62" w:rsidRPr="0009454C" w:rsidRDefault="00C54A62" w:rsidP="00AE136F">
            <w:pPr>
              <w:autoSpaceDE w:val="0"/>
              <w:autoSpaceDN w:val="0"/>
              <w:adjustRightInd w:val="0"/>
              <w:jc w:val="both"/>
              <w:rPr>
                <w:bCs/>
                <w:color w:val="000000"/>
                <w:szCs w:val="24"/>
              </w:rPr>
            </w:pPr>
            <w:r>
              <w:rPr>
                <w:bCs/>
                <w:color w:val="000000"/>
                <w:szCs w:val="24"/>
              </w:rPr>
              <w:t>Lisanüstü</w:t>
            </w:r>
          </w:p>
        </w:tc>
        <w:tc>
          <w:tcPr>
            <w:tcW w:w="844" w:type="dxa"/>
            <w:shd w:val="clear" w:color="auto" w:fill="auto"/>
          </w:tcPr>
          <w:p w:rsidR="00C54A62" w:rsidRPr="0009454C" w:rsidRDefault="00C54A62" w:rsidP="00C54A62">
            <w:pPr>
              <w:autoSpaceDE w:val="0"/>
              <w:autoSpaceDN w:val="0"/>
              <w:adjustRightInd w:val="0"/>
              <w:jc w:val="center"/>
              <w:rPr>
                <w:bCs/>
                <w:color w:val="000000"/>
                <w:szCs w:val="24"/>
              </w:rPr>
            </w:pPr>
            <w:r>
              <w:rPr>
                <w:bCs/>
                <w:color w:val="000000"/>
                <w:szCs w:val="24"/>
              </w:rPr>
              <w:t>0</w:t>
            </w:r>
          </w:p>
        </w:tc>
        <w:tc>
          <w:tcPr>
            <w:tcW w:w="845" w:type="dxa"/>
            <w:shd w:val="clear" w:color="auto" w:fill="auto"/>
          </w:tcPr>
          <w:p w:rsidR="00C54A62" w:rsidRPr="0009454C" w:rsidRDefault="00C54A62" w:rsidP="00AE136F">
            <w:pPr>
              <w:autoSpaceDE w:val="0"/>
              <w:autoSpaceDN w:val="0"/>
              <w:adjustRightInd w:val="0"/>
              <w:jc w:val="center"/>
              <w:rPr>
                <w:bCs/>
                <w:color w:val="000000"/>
                <w:szCs w:val="24"/>
              </w:rPr>
            </w:pPr>
            <w:r>
              <w:rPr>
                <w:bCs/>
                <w:color w:val="000000"/>
                <w:szCs w:val="24"/>
              </w:rPr>
              <w:t>0</w:t>
            </w:r>
          </w:p>
        </w:tc>
        <w:tc>
          <w:tcPr>
            <w:tcW w:w="706" w:type="dxa"/>
            <w:shd w:val="clear" w:color="auto" w:fill="auto"/>
          </w:tcPr>
          <w:p w:rsidR="00C54A62" w:rsidRPr="0009454C" w:rsidRDefault="00C54A62" w:rsidP="00C54A62">
            <w:pPr>
              <w:autoSpaceDE w:val="0"/>
              <w:autoSpaceDN w:val="0"/>
              <w:adjustRightInd w:val="0"/>
              <w:jc w:val="center"/>
              <w:rPr>
                <w:bCs/>
                <w:color w:val="000000"/>
                <w:szCs w:val="24"/>
              </w:rPr>
            </w:pPr>
            <w:r>
              <w:rPr>
                <w:bCs/>
                <w:color w:val="000000"/>
                <w:szCs w:val="24"/>
              </w:rPr>
              <w:t>2</w:t>
            </w:r>
          </w:p>
        </w:tc>
        <w:tc>
          <w:tcPr>
            <w:tcW w:w="705" w:type="dxa"/>
            <w:shd w:val="clear" w:color="auto" w:fill="auto"/>
          </w:tcPr>
          <w:p w:rsidR="00C54A62" w:rsidRPr="0009454C" w:rsidRDefault="00C54A62" w:rsidP="00C54A62">
            <w:pPr>
              <w:autoSpaceDE w:val="0"/>
              <w:autoSpaceDN w:val="0"/>
              <w:adjustRightInd w:val="0"/>
              <w:jc w:val="center"/>
              <w:rPr>
                <w:bCs/>
                <w:color w:val="000000"/>
                <w:szCs w:val="24"/>
              </w:rPr>
            </w:pPr>
            <w:r>
              <w:rPr>
                <w:bCs/>
                <w:color w:val="000000"/>
                <w:szCs w:val="24"/>
              </w:rPr>
              <w:t>0</w:t>
            </w:r>
          </w:p>
        </w:tc>
        <w:tc>
          <w:tcPr>
            <w:tcW w:w="696" w:type="dxa"/>
            <w:shd w:val="clear" w:color="auto" w:fill="auto"/>
          </w:tcPr>
          <w:p w:rsidR="00C54A62" w:rsidRPr="0009454C" w:rsidRDefault="00C54A62" w:rsidP="00C54A62">
            <w:pPr>
              <w:autoSpaceDE w:val="0"/>
              <w:autoSpaceDN w:val="0"/>
              <w:adjustRightInd w:val="0"/>
              <w:jc w:val="center"/>
              <w:rPr>
                <w:bCs/>
                <w:color w:val="000000"/>
                <w:szCs w:val="24"/>
              </w:rPr>
            </w:pPr>
            <w:r>
              <w:rPr>
                <w:bCs/>
                <w:color w:val="000000"/>
                <w:szCs w:val="24"/>
              </w:rPr>
              <w:t>3</w:t>
            </w:r>
          </w:p>
        </w:tc>
      </w:tr>
      <w:tr w:rsidR="00C54A62" w:rsidRPr="00D73451" w:rsidTr="00C54A62">
        <w:trPr>
          <w:trHeight w:val="374"/>
        </w:trPr>
        <w:tc>
          <w:tcPr>
            <w:tcW w:w="5276" w:type="dxa"/>
            <w:shd w:val="clear" w:color="auto" w:fill="auto"/>
          </w:tcPr>
          <w:p w:rsidR="00C54A62" w:rsidRPr="0009454C" w:rsidRDefault="00C54A62" w:rsidP="00AE136F">
            <w:pPr>
              <w:autoSpaceDE w:val="0"/>
              <w:autoSpaceDN w:val="0"/>
              <w:adjustRightInd w:val="0"/>
              <w:jc w:val="both"/>
              <w:rPr>
                <w:bCs/>
                <w:color w:val="000000"/>
                <w:szCs w:val="24"/>
              </w:rPr>
            </w:pPr>
            <w:r w:rsidRPr="0009454C">
              <w:rPr>
                <w:bCs/>
                <w:color w:val="000000"/>
                <w:szCs w:val="24"/>
              </w:rPr>
              <w:t>Lisans</w:t>
            </w:r>
          </w:p>
        </w:tc>
        <w:tc>
          <w:tcPr>
            <w:tcW w:w="844" w:type="dxa"/>
            <w:shd w:val="clear" w:color="auto" w:fill="auto"/>
          </w:tcPr>
          <w:p w:rsidR="00C54A62" w:rsidRPr="0009454C" w:rsidRDefault="00C54A62" w:rsidP="00AE136F">
            <w:pPr>
              <w:autoSpaceDE w:val="0"/>
              <w:autoSpaceDN w:val="0"/>
              <w:adjustRightInd w:val="0"/>
              <w:jc w:val="center"/>
              <w:rPr>
                <w:bCs/>
                <w:color w:val="000000"/>
                <w:szCs w:val="24"/>
              </w:rPr>
            </w:pPr>
            <w:r w:rsidRPr="0009454C">
              <w:rPr>
                <w:bCs/>
                <w:color w:val="000000"/>
                <w:szCs w:val="24"/>
              </w:rPr>
              <w:t>4</w:t>
            </w:r>
          </w:p>
        </w:tc>
        <w:tc>
          <w:tcPr>
            <w:tcW w:w="845" w:type="dxa"/>
            <w:shd w:val="clear" w:color="auto" w:fill="auto"/>
          </w:tcPr>
          <w:p w:rsidR="00C54A62" w:rsidRPr="0009454C" w:rsidRDefault="00C54A62" w:rsidP="00AE136F">
            <w:pPr>
              <w:autoSpaceDE w:val="0"/>
              <w:autoSpaceDN w:val="0"/>
              <w:adjustRightInd w:val="0"/>
              <w:jc w:val="center"/>
              <w:rPr>
                <w:bCs/>
                <w:color w:val="000000"/>
                <w:szCs w:val="24"/>
              </w:rPr>
            </w:pPr>
            <w:r w:rsidRPr="0009454C">
              <w:rPr>
                <w:bCs/>
                <w:color w:val="000000"/>
                <w:szCs w:val="24"/>
              </w:rPr>
              <w:t>6</w:t>
            </w:r>
          </w:p>
        </w:tc>
        <w:tc>
          <w:tcPr>
            <w:tcW w:w="706" w:type="dxa"/>
            <w:shd w:val="clear" w:color="auto" w:fill="auto"/>
          </w:tcPr>
          <w:p w:rsidR="00C54A62" w:rsidRPr="0009454C" w:rsidRDefault="00C54A62" w:rsidP="00AE136F">
            <w:pPr>
              <w:autoSpaceDE w:val="0"/>
              <w:autoSpaceDN w:val="0"/>
              <w:adjustRightInd w:val="0"/>
              <w:jc w:val="center"/>
              <w:rPr>
                <w:bCs/>
                <w:color w:val="000000"/>
                <w:szCs w:val="24"/>
              </w:rPr>
            </w:pPr>
            <w:r w:rsidRPr="0009454C">
              <w:rPr>
                <w:bCs/>
                <w:color w:val="000000"/>
                <w:szCs w:val="24"/>
              </w:rPr>
              <w:t>4</w:t>
            </w:r>
          </w:p>
        </w:tc>
        <w:tc>
          <w:tcPr>
            <w:tcW w:w="705" w:type="dxa"/>
            <w:shd w:val="clear" w:color="auto" w:fill="auto"/>
          </w:tcPr>
          <w:p w:rsidR="00C54A62" w:rsidRPr="0009454C" w:rsidRDefault="00C54A62" w:rsidP="00AE136F">
            <w:pPr>
              <w:autoSpaceDE w:val="0"/>
              <w:autoSpaceDN w:val="0"/>
              <w:adjustRightInd w:val="0"/>
              <w:jc w:val="center"/>
              <w:rPr>
                <w:bCs/>
                <w:color w:val="000000"/>
                <w:szCs w:val="24"/>
              </w:rPr>
            </w:pPr>
            <w:r>
              <w:rPr>
                <w:bCs/>
                <w:color w:val="000000"/>
                <w:szCs w:val="24"/>
              </w:rPr>
              <w:t>5</w:t>
            </w:r>
          </w:p>
        </w:tc>
        <w:tc>
          <w:tcPr>
            <w:tcW w:w="696" w:type="dxa"/>
            <w:shd w:val="clear" w:color="auto" w:fill="auto"/>
          </w:tcPr>
          <w:p w:rsidR="00C54A62" w:rsidRPr="0009454C" w:rsidRDefault="00C54A62" w:rsidP="00AE136F">
            <w:pPr>
              <w:autoSpaceDE w:val="0"/>
              <w:autoSpaceDN w:val="0"/>
              <w:adjustRightInd w:val="0"/>
              <w:jc w:val="center"/>
              <w:rPr>
                <w:bCs/>
                <w:color w:val="000000"/>
                <w:szCs w:val="24"/>
              </w:rPr>
            </w:pPr>
            <w:r>
              <w:rPr>
                <w:bCs/>
                <w:color w:val="000000"/>
                <w:szCs w:val="24"/>
              </w:rPr>
              <w:t>8</w:t>
            </w:r>
          </w:p>
        </w:tc>
      </w:tr>
      <w:tr w:rsidR="00C54A62" w:rsidRPr="00D73451" w:rsidTr="00C54A62">
        <w:trPr>
          <w:trHeight w:val="241"/>
        </w:trPr>
        <w:tc>
          <w:tcPr>
            <w:tcW w:w="5276" w:type="dxa"/>
            <w:shd w:val="clear" w:color="auto" w:fill="auto"/>
          </w:tcPr>
          <w:p w:rsidR="00C54A62" w:rsidRPr="0009454C" w:rsidRDefault="00C54A62" w:rsidP="00AE136F">
            <w:pPr>
              <w:autoSpaceDE w:val="0"/>
              <w:autoSpaceDN w:val="0"/>
              <w:adjustRightInd w:val="0"/>
              <w:jc w:val="both"/>
              <w:rPr>
                <w:bCs/>
                <w:color w:val="000000"/>
                <w:szCs w:val="24"/>
              </w:rPr>
            </w:pPr>
            <w:r w:rsidRPr="0009454C">
              <w:rPr>
                <w:bCs/>
                <w:color w:val="000000"/>
                <w:szCs w:val="24"/>
              </w:rPr>
              <w:t xml:space="preserve">Önlisans </w:t>
            </w:r>
          </w:p>
        </w:tc>
        <w:tc>
          <w:tcPr>
            <w:tcW w:w="844" w:type="dxa"/>
            <w:shd w:val="clear" w:color="auto" w:fill="auto"/>
          </w:tcPr>
          <w:p w:rsidR="00C54A62" w:rsidRPr="0009454C" w:rsidRDefault="00C54A62" w:rsidP="00AE136F">
            <w:pPr>
              <w:autoSpaceDE w:val="0"/>
              <w:autoSpaceDN w:val="0"/>
              <w:adjustRightInd w:val="0"/>
              <w:jc w:val="center"/>
              <w:rPr>
                <w:bCs/>
                <w:color w:val="000000"/>
                <w:szCs w:val="24"/>
              </w:rPr>
            </w:pPr>
            <w:r>
              <w:rPr>
                <w:bCs/>
                <w:color w:val="000000"/>
                <w:szCs w:val="24"/>
              </w:rPr>
              <w:t>2</w:t>
            </w:r>
          </w:p>
        </w:tc>
        <w:tc>
          <w:tcPr>
            <w:tcW w:w="845" w:type="dxa"/>
            <w:shd w:val="clear" w:color="auto" w:fill="auto"/>
          </w:tcPr>
          <w:p w:rsidR="00C54A62" w:rsidRPr="0009454C" w:rsidRDefault="00C54A62" w:rsidP="00AE136F">
            <w:pPr>
              <w:autoSpaceDE w:val="0"/>
              <w:autoSpaceDN w:val="0"/>
              <w:adjustRightInd w:val="0"/>
              <w:jc w:val="center"/>
              <w:rPr>
                <w:bCs/>
                <w:color w:val="000000"/>
                <w:szCs w:val="24"/>
              </w:rPr>
            </w:pPr>
            <w:r w:rsidRPr="0009454C">
              <w:rPr>
                <w:bCs/>
                <w:color w:val="000000"/>
                <w:szCs w:val="24"/>
              </w:rPr>
              <w:t>4</w:t>
            </w:r>
          </w:p>
        </w:tc>
        <w:tc>
          <w:tcPr>
            <w:tcW w:w="706" w:type="dxa"/>
            <w:shd w:val="clear" w:color="auto" w:fill="auto"/>
          </w:tcPr>
          <w:p w:rsidR="00C54A62" w:rsidRPr="0009454C" w:rsidRDefault="00C54A62" w:rsidP="00AE136F">
            <w:pPr>
              <w:autoSpaceDE w:val="0"/>
              <w:autoSpaceDN w:val="0"/>
              <w:adjustRightInd w:val="0"/>
              <w:jc w:val="center"/>
              <w:rPr>
                <w:bCs/>
                <w:color w:val="000000"/>
                <w:szCs w:val="24"/>
              </w:rPr>
            </w:pPr>
            <w:r>
              <w:rPr>
                <w:bCs/>
                <w:color w:val="000000"/>
                <w:szCs w:val="24"/>
              </w:rPr>
              <w:t>13</w:t>
            </w:r>
          </w:p>
        </w:tc>
        <w:tc>
          <w:tcPr>
            <w:tcW w:w="705" w:type="dxa"/>
            <w:shd w:val="clear" w:color="auto" w:fill="auto"/>
          </w:tcPr>
          <w:p w:rsidR="00C54A62" w:rsidRPr="0009454C" w:rsidRDefault="00C54A62" w:rsidP="00AE136F">
            <w:pPr>
              <w:autoSpaceDE w:val="0"/>
              <w:autoSpaceDN w:val="0"/>
              <w:adjustRightInd w:val="0"/>
              <w:jc w:val="center"/>
              <w:rPr>
                <w:bCs/>
                <w:color w:val="000000"/>
                <w:szCs w:val="24"/>
              </w:rPr>
            </w:pPr>
            <w:r>
              <w:rPr>
                <w:bCs/>
                <w:color w:val="000000"/>
                <w:szCs w:val="24"/>
              </w:rPr>
              <w:t>11</w:t>
            </w:r>
          </w:p>
        </w:tc>
        <w:tc>
          <w:tcPr>
            <w:tcW w:w="696" w:type="dxa"/>
            <w:shd w:val="clear" w:color="auto" w:fill="auto"/>
          </w:tcPr>
          <w:p w:rsidR="00C54A62" w:rsidRPr="0009454C" w:rsidRDefault="00C54A62" w:rsidP="00AE136F">
            <w:pPr>
              <w:autoSpaceDE w:val="0"/>
              <w:autoSpaceDN w:val="0"/>
              <w:adjustRightInd w:val="0"/>
              <w:jc w:val="center"/>
              <w:rPr>
                <w:bCs/>
                <w:color w:val="000000"/>
                <w:szCs w:val="24"/>
              </w:rPr>
            </w:pPr>
            <w:r>
              <w:rPr>
                <w:bCs/>
                <w:color w:val="000000"/>
                <w:szCs w:val="24"/>
              </w:rPr>
              <w:t>8</w:t>
            </w:r>
          </w:p>
        </w:tc>
      </w:tr>
      <w:tr w:rsidR="00C54A62" w:rsidRPr="00D73451" w:rsidTr="00C54A62">
        <w:trPr>
          <w:trHeight w:val="241"/>
        </w:trPr>
        <w:tc>
          <w:tcPr>
            <w:tcW w:w="5276" w:type="dxa"/>
            <w:shd w:val="clear" w:color="auto" w:fill="auto"/>
          </w:tcPr>
          <w:p w:rsidR="00C54A62" w:rsidRPr="0009454C" w:rsidRDefault="00C54A62" w:rsidP="00AE136F">
            <w:pPr>
              <w:autoSpaceDE w:val="0"/>
              <w:autoSpaceDN w:val="0"/>
              <w:adjustRightInd w:val="0"/>
              <w:jc w:val="both"/>
              <w:rPr>
                <w:b/>
                <w:color w:val="000000"/>
                <w:szCs w:val="24"/>
              </w:rPr>
            </w:pPr>
            <w:r w:rsidRPr="0009454C">
              <w:rPr>
                <w:b/>
                <w:color w:val="000000"/>
                <w:szCs w:val="24"/>
              </w:rPr>
              <w:t>TOPLAM</w:t>
            </w:r>
          </w:p>
        </w:tc>
        <w:tc>
          <w:tcPr>
            <w:tcW w:w="844" w:type="dxa"/>
            <w:shd w:val="clear" w:color="auto" w:fill="auto"/>
          </w:tcPr>
          <w:p w:rsidR="00C54A62" w:rsidRPr="0009454C" w:rsidRDefault="00C54A62" w:rsidP="00AE136F">
            <w:pPr>
              <w:autoSpaceDE w:val="0"/>
              <w:autoSpaceDN w:val="0"/>
              <w:adjustRightInd w:val="0"/>
              <w:jc w:val="center"/>
              <w:rPr>
                <w:bCs/>
                <w:color w:val="000000"/>
                <w:szCs w:val="24"/>
              </w:rPr>
            </w:pPr>
            <w:r>
              <w:rPr>
                <w:bCs/>
                <w:color w:val="000000"/>
                <w:szCs w:val="24"/>
              </w:rPr>
              <w:t>6</w:t>
            </w:r>
          </w:p>
        </w:tc>
        <w:tc>
          <w:tcPr>
            <w:tcW w:w="845" w:type="dxa"/>
            <w:shd w:val="clear" w:color="auto" w:fill="auto"/>
          </w:tcPr>
          <w:p w:rsidR="00C54A62" w:rsidRPr="0009454C" w:rsidRDefault="00C54A62" w:rsidP="00AE136F">
            <w:pPr>
              <w:autoSpaceDE w:val="0"/>
              <w:autoSpaceDN w:val="0"/>
              <w:adjustRightInd w:val="0"/>
              <w:jc w:val="center"/>
              <w:rPr>
                <w:bCs/>
                <w:color w:val="000000"/>
                <w:szCs w:val="24"/>
              </w:rPr>
            </w:pPr>
            <w:r w:rsidRPr="0009454C">
              <w:rPr>
                <w:bCs/>
                <w:color w:val="000000"/>
                <w:szCs w:val="24"/>
              </w:rPr>
              <w:t>10</w:t>
            </w:r>
          </w:p>
        </w:tc>
        <w:tc>
          <w:tcPr>
            <w:tcW w:w="706" w:type="dxa"/>
            <w:shd w:val="clear" w:color="auto" w:fill="auto"/>
          </w:tcPr>
          <w:p w:rsidR="00C54A62" w:rsidRPr="0009454C" w:rsidRDefault="00C54A62" w:rsidP="00AE136F">
            <w:pPr>
              <w:autoSpaceDE w:val="0"/>
              <w:autoSpaceDN w:val="0"/>
              <w:adjustRightInd w:val="0"/>
              <w:jc w:val="center"/>
              <w:rPr>
                <w:bCs/>
                <w:color w:val="000000"/>
                <w:szCs w:val="24"/>
              </w:rPr>
            </w:pPr>
            <w:r>
              <w:rPr>
                <w:bCs/>
                <w:color w:val="000000"/>
                <w:szCs w:val="24"/>
              </w:rPr>
              <w:t>19</w:t>
            </w:r>
          </w:p>
        </w:tc>
        <w:tc>
          <w:tcPr>
            <w:tcW w:w="705" w:type="dxa"/>
            <w:shd w:val="clear" w:color="auto" w:fill="auto"/>
          </w:tcPr>
          <w:p w:rsidR="00C54A62" w:rsidRPr="0009454C" w:rsidRDefault="00C54A62" w:rsidP="00AE136F">
            <w:pPr>
              <w:autoSpaceDE w:val="0"/>
              <w:autoSpaceDN w:val="0"/>
              <w:adjustRightInd w:val="0"/>
              <w:jc w:val="center"/>
              <w:rPr>
                <w:bCs/>
                <w:color w:val="000000"/>
                <w:szCs w:val="24"/>
              </w:rPr>
            </w:pPr>
            <w:r>
              <w:rPr>
                <w:bCs/>
                <w:color w:val="000000"/>
                <w:szCs w:val="24"/>
              </w:rPr>
              <w:t>16</w:t>
            </w:r>
          </w:p>
        </w:tc>
        <w:tc>
          <w:tcPr>
            <w:tcW w:w="696" w:type="dxa"/>
            <w:shd w:val="clear" w:color="auto" w:fill="auto"/>
          </w:tcPr>
          <w:p w:rsidR="00C54A62" w:rsidRPr="0009454C" w:rsidRDefault="00C54A62" w:rsidP="00AE136F">
            <w:pPr>
              <w:autoSpaceDE w:val="0"/>
              <w:autoSpaceDN w:val="0"/>
              <w:adjustRightInd w:val="0"/>
              <w:jc w:val="center"/>
              <w:rPr>
                <w:bCs/>
                <w:color w:val="000000"/>
                <w:szCs w:val="24"/>
              </w:rPr>
            </w:pPr>
            <w:r>
              <w:rPr>
                <w:bCs/>
                <w:color w:val="000000"/>
                <w:szCs w:val="24"/>
              </w:rPr>
              <w:t>19</w:t>
            </w:r>
          </w:p>
        </w:tc>
      </w:tr>
    </w:tbl>
    <w:p w:rsidR="00D3070B" w:rsidRPr="00D73451" w:rsidRDefault="00D3070B" w:rsidP="00D3070B">
      <w:pPr>
        <w:autoSpaceDE w:val="0"/>
        <w:autoSpaceDN w:val="0"/>
        <w:adjustRightInd w:val="0"/>
        <w:jc w:val="both"/>
        <w:rPr>
          <w:b/>
          <w:bCs/>
          <w:szCs w:val="24"/>
        </w:rPr>
      </w:pPr>
    </w:p>
    <w:p w:rsidR="00C247C0" w:rsidRDefault="00C247C0" w:rsidP="00C247C0">
      <w:pPr>
        <w:autoSpaceDE w:val="0"/>
        <w:autoSpaceDN w:val="0"/>
        <w:adjustRightInd w:val="0"/>
        <w:ind w:firstLine="708"/>
        <w:jc w:val="both"/>
        <w:rPr>
          <w:b/>
          <w:bCs/>
          <w:color w:val="000000"/>
          <w:szCs w:val="24"/>
        </w:rPr>
      </w:pPr>
    </w:p>
    <w:p w:rsidR="00D3070B" w:rsidRPr="00D73451" w:rsidRDefault="00D3070B" w:rsidP="00C247C0">
      <w:pPr>
        <w:autoSpaceDE w:val="0"/>
        <w:autoSpaceDN w:val="0"/>
        <w:adjustRightInd w:val="0"/>
        <w:ind w:firstLine="708"/>
        <w:jc w:val="both"/>
        <w:rPr>
          <w:b/>
          <w:bCs/>
          <w:color w:val="000000"/>
          <w:szCs w:val="24"/>
        </w:rPr>
      </w:pPr>
      <w:r w:rsidRPr="00D73451">
        <w:rPr>
          <w:b/>
          <w:bCs/>
          <w:color w:val="000000"/>
          <w:szCs w:val="24"/>
        </w:rPr>
        <w:lastRenderedPageBreak/>
        <w:t xml:space="preserve">6.5. Öğretim elemanlarının eğitim, araştırma ve akademik danışmanlık faaliyetlerini yeterli düzeyde gerçekleştirebileceği altyapı ve olanaklar sağlanmış olmalıdır. </w:t>
      </w:r>
    </w:p>
    <w:p w:rsidR="00D3070B" w:rsidRPr="00D73451" w:rsidRDefault="00D3070B" w:rsidP="00D3070B">
      <w:pPr>
        <w:autoSpaceDE w:val="0"/>
        <w:autoSpaceDN w:val="0"/>
        <w:adjustRightInd w:val="0"/>
        <w:jc w:val="both"/>
        <w:rPr>
          <w:b/>
          <w:bCs/>
          <w:szCs w:val="24"/>
        </w:rPr>
      </w:pPr>
    </w:p>
    <w:p w:rsidR="00C247C0" w:rsidRPr="00070A7A" w:rsidRDefault="00D3070B" w:rsidP="00070A7A">
      <w:pPr>
        <w:autoSpaceDE w:val="0"/>
        <w:autoSpaceDN w:val="0"/>
        <w:adjustRightInd w:val="0"/>
        <w:ind w:firstLine="709"/>
        <w:jc w:val="both"/>
        <w:rPr>
          <w:szCs w:val="24"/>
        </w:rPr>
      </w:pPr>
      <w:r w:rsidRPr="00D73451">
        <w:rPr>
          <w:szCs w:val="24"/>
        </w:rPr>
        <w:t xml:space="preserve">Çağ Üniversitesi tarafından, öğretim üyelerinin eğitim, araştırma ve akademik danışmanlık faaliyetlerini yeterli düzeyde gerçekleştirebilecekleri altyapılar, olanaklar ve teşvikler sağlanmıştır. Öğretim üyelerinin, üniversite bünyesinde öğrencilere danışmanlık hizmeti verebileceği ve akademik faaliyetlerini yürütebileceği ofisleri bulunmaktadır. Bu ofisler hem akademik çalışmalar yapmak hem de öğrencilere yardımcı olmak açısından demirbaş eşyalar ile hazırlanmıştır ve yeterli genişliktedir. Üniversitemiz, kişisel ve mesleki olarak kendilerini geliştirmeleri adına öğretim üyelerini desteklemekte ve çeşitli etkinlikler/aktiviteler düzenlemektedir.  Alt yapı açısından akademik personellere, Netextender 8 isimli aracı hizmeti ile yayınlara uzaktan erişim sağlayabilecekleri hizmet sunulmaktadır. Bunun yanında, kütüphanenin öğretim üyelerine sunduğu hizmetler bulunmaktadır. Fiziki ya da çevrimiçi olarak araştırma yapabilecekleri, rahatlıkla bilgiye ulaşabilecekleri, ilgili alanda çalışma potansiyeli olan ya da çalışan yerli/yabancı başka akademisyenlerin çalışmalarını takip edebilecekleri </w:t>
      </w:r>
      <w:hyperlink r:id="rId151" w:history="1">
        <w:r w:rsidRPr="00D73451">
          <w:rPr>
            <w:rStyle w:val="Kpr"/>
            <w:szCs w:val="24"/>
          </w:rPr>
          <w:t>akademik veri tabanları</w:t>
        </w:r>
      </w:hyperlink>
      <w:r w:rsidRPr="00D73451">
        <w:rPr>
          <w:szCs w:val="24"/>
        </w:rPr>
        <w:t xml:space="preserve"> bulunmaktadır. Böylelikle, yeterli kalitede ve sayıda araştırma yapabilmektedirler. Ayrıca, Bilgi İşlem Daire Başkanlığı, ihtiyaç halinde kısa bir süre içinde teknik destek sağlayabilmektedir.</w:t>
      </w:r>
    </w:p>
    <w:p w:rsidR="00D3070B" w:rsidRPr="00D73451" w:rsidRDefault="00D3070B" w:rsidP="00D3070B">
      <w:pPr>
        <w:autoSpaceDE w:val="0"/>
        <w:autoSpaceDN w:val="0"/>
        <w:adjustRightInd w:val="0"/>
        <w:jc w:val="both"/>
        <w:rPr>
          <w:szCs w:val="24"/>
        </w:rPr>
      </w:pPr>
    </w:p>
    <w:p w:rsidR="00D3070B" w:rsidRPr="00560F9A" w:rsidRDefault="000C02D5" w:rsidP="00560F9A">
      <w:pPr>
        <w:pStyle w:val="Balk2"/>
        <w:rPr>
          <w:rFonts w:ascii="Times New Roman" w:hAnsi="Times New Roman" w:cs="Times New Roman"/>
          <w:color w:val="auto"/>
          <w:sz w:val="24"/>
          <w:szCs w:val="24"/>
        </w:rPr>
      </w:pPr>
      <w:bookmarkStart w:id="42" w:name="_Toc208403657"/>
      <w:r w:rsidRPr="00560F9A">
        <w:rPr>
          <w:rFonts w:ascii="Times New Roman" w:hAnsi="Times New Roman" w:cs="Times New Roman"/>
          <w:color w:val="auto"/>
          <w:sz w:val="24"/>
          <w:szCs w:val="24"/>
        </w:rPr>
        <w:t xml:space="preserve">ÖLÇÜT 7: </w:t>
      </w:r>
      <w:r w:rsidR="00D3070B" w:rsidRPr="00560F9A">
        <w:rPr>
          <w:rFonts w:ascii="Times New Roman" w:hAnsi="Times New Roman" w:cs="Times New Roman"/>
          <w:color w:val="auto"/>
          <w:sz w:val="24"/>
          <w:szCs w:val="24"/>
        </w:rPr>
        <w:t xml:space="preserve">KURUM DESTEĞİ VE MALİ </w:t>
      </w:r>
      <w:r w:rsidR="00070A7A" w:rsidRPr="00560F9A">
        <w:rPr>
          <w:rFonts w:ascii="Times New Roman" w:hAnsi="Times New Roman" w:cs="Times New Roman"/>
          <w:color w:val="auto"/>
          <w:sz w:val="24"/>
          <w:szCs w:val="24"/>
        </w:rPr>
        <w:t>OLANAKLAR</w:t>
      </w:r>
      <w:bookmarkEnd w:id="42"/>
    </w:p>
    <w:p w:rsidR="00D3070B" w:rsidRPr="00D73451" w:rsidRDefault="00D3070B" w:rsidP="00D3070B">
      <w:pPr>
        <w:autoSpaceDE w:val="0"/>
        <w:autoSpaceDN w:val="0"/>
        <w:adjustRightInd w:val="0"/>
        <w:jc w:val="both"/>
        <w:rPr>
          <w:b/>
          <w:bCs/>
          <w:szCs w:val="24"/>
        </w:rPr>
      </w:pPr>
    </w:p>
    <w:p w:rsidR="00D3070B" w:rsidRPr="00D73451" w:rsidRDefault="00D3070B" w:rsidP="00C247C0">
      <w:pPr>
        <w:autoSpaceDE w:val="0"/>
        <w:autoSpaceDN w:val="0"/>
        <w:adjustRightInd w:val="0"/>
        <w:ind w:firstLine="708"/>
        <w:jc w:val="both"/>
        <w:rPr>
          <w:b/>
          <w:color w:val="000000"/>
          <w:szCs w:val="24"/>
        </w:rPr>
      </w:pPr>
      <w:r w:rsidRPr="00B7795E">
        <w:rPr>
          <w:b/>
          <w:bCs/>
          <w:color w:val="000000"/>
          <w:szCs w:val="24"/>
        </w:rPr>
        <w:t xml:space="preserve">7.1. </w:t>
      </w:r>
      <w:r w:rsidRPr="00B7795E">
        <w:rPr>
          <w:b/>
          <w:color w:val="000000"/>
          <w:szCs w:val="24"/>
        </w:rPr>
        <w:t>Program için gereken altyapıyı temin etmeye, bakımını yapmaya ve işletmeye yetecek mali kaynak sağlanmalıdır.</w:t>
      </w:r>
      <w:r w:rsidRPr="00D73451">
        <w:rPr>
          <w:b/>
          <w:color w:val="000000"/>
          <w:szCs w:val="24"/>
        </w:rPr>
        <w:t xml:space="preserve"> </w:t>
      </w:r>
    </w:p>
    <w:p w:rsidR="00D3070B" w:rsidRPr="00D73451" w:rsidRDefault="00D3070B" w:rsidP="00D3070B">
      <w:pPr>
        <w:autoSpaceDE w:val="0"/>
        <w:autoSpaceDN w:val="0"/>
        <w:adjustRightInd w:val="0"/>
        <w:jc w:val="both"/>
        <w:rPr>
          <w:b/>
          <w:bCs/>
          <w:szCs w:val="24"/>
        </w:rPr>
      </w:pPr>
    </w:p>
    <w:p w:rsidR="00D3070B" w:rsidRPr="00B7795E" w:rsidRDefault="00D3070B" w:rsidP="00D3070B">
      <w:pPr>
        <w:autoSpaceDE w:val="0"/>
        <w:autoSpaceDN w:val="0"/>
        <w:adjustRightInd w:val="0"/>
        <w:jc w:val="both"/>
        <w:rPr>
          <w:szCs w:val="24"/>
        </w:rPr>
      </w:pPr>
      <w:r>
        <w:tab/>
      </w:r>
      <w:hyperlink r:id="rId152" w:history="1">
        <w:r w:rsidRPr="00B7795E">
          <w:rPr>
            <w:rStyle w:val="Kpr"/>
            <w:szCs w:val="24"/>
          </w:rPr>
          <w:t>Vakıf Yükseköğretim Kurumları 2021 raporunun</w:t>
        </w:r>
      </w:hyperlink>
      <w:r w:rsidRPr="00B7795E">
        <w:rPr>
          <w:szCs w:val="24"/>
        </w:rPr>
        <w:t xml:space="preserve"> 2. Bölümünde Mali verilerle ilgili bilgiler yer almaktadır. </w:t>
      </w:r>
    </w:p>
    <w:p w:rsidR="00D3070B" w:rsidRPr="00D73451" w:rsidRDefault="00D3070B" w:rsidP="00D3070B">
      <w:pPr>
        <w:autoSpaceDE w:val="0"/>
        <w:autoSpaceDN w:val="0"/>
        <w:adjustRightInd w:val="0"/>
        <w:jc w:val="both"/>
        <w:rPr>
          <w:b/>
          <w:bCs/>
          <w:szCs w:val="24"/>
        </w:rPr>
      </w:pPr>
    </w:p>
    <w:p w:rsidR="00D3070B" w:rsidRPr="00D73451" w:rsidRDefault="00D3070B" w:rsidP="00C247C0">
      <w:pPr>
        <w:autoSpaceDE w:val="0"/>
        <w:autoSpaceDN w:val="0"/>
        <w:adjustRightInd w:val="0"/>
        <w:ind w:firstLine="708"/>
        <w:jc w:val="both"/>
        <w:rPr>
          <w:b/>
          <w:color w:val="000000"/>
          <w:szCs w:val="24"/>
        </w:rPr>
      </w:pPr>
      <w:r w:rsidRPr="00D73451">
        <w:rPr>
          <w:b/>
          <w:bCs/>
          <w:color w:val="000000"/>
          <w:szCs w:val="24"/>
        </w:rPr>
        <w:t xml:space="preserve">7.2. </w:t>
      </w:r>
      <w:r w:rsidRPr="00D73451">
        <w:rPr>
          <w:b/>
          <w:color w:val="000000"/>
          <w:szCs w:val="24"/>
        </w:rPr>
        <w:t xml:space="preserve">Programın gereksinimlerini karşılayacak idari, teknik ve destek personeli ile kurumsal hizmetler sağlanmalıdır. </w:t>
      </w:r>
    </w:p>
    <w:p w:rsidR="00D3070B" w:rsidRPr="00D73451" w:rsidRDefault="00D3070B" w:rsidP="00D3070B">
      <w:pPr>
        <w:autoSpaceDE w:val="0"/>
        <w:autoSpaceDN w:val="0"/>
        <w:adjustRightInd w:val="0"/>
        <w:jc w:val="both"/>
        <w:rPr>
          <w:b/>
          <w:color w:val="000000"/>
          <w:szCs w:val="24"/>
        </w:rPr>
      </w:pPr>
    </w:p>
    <w:p w:rsidR="00D3070B" w:rsidRPr="00D73451" w:rsidRDefault="00D3070B" w:rsidP="00D3070B">
      <w:pPr>
        <w:autoSpaceDE w:val="0"/>
        <w:autoSpaceDN w:val="0"/>
        <w:adjustRightInd w:val="0"/>
        <w:ind w:firstLine="709"/>
        <w:jc w:val="both"/>
        <w:rPr>
          <w:bCs/>
          <w:color w:val="000000"/>
          <w:szCs w:val="24"/>
        </w:rPr>
      </w:pPr>
      <w:r w:rsidRPr="00D73451">
        <w:rPr>
          <w:bCs/>
          <w:color w:val="000000"/>
          <w:szCs w:val="24"/>
        </w:rPr>
        <w:t>Çağ Üniversitesi idari, teknik ve destek personeli ile programın gereksinimleri karşılanmakta ve kurumsal hizmetler sağlanmaktadır. Bu gereksinimler ve kurumsal hizmetlerden bazıları şunlardır:</w:t>
      </w:r>
    </w:p>
    <w:p w:rsidR="00D3070B" w:rsidRPr="00D73451" w:rsidRDefault="00054AC4" w:rsidP="00D3070B">
      <w:pPr>
        <w:autoSpaceDE w:val="0"/>
        <w:autoSpaceDN w:val="0"/>
        <w:adjustRightInd w:val="0"/>
        <w:ind w:firstLine="709"/>
        <w:jc w:val="both"/>
        <w:rPr>
          <w:bCs/>
          <w:color w:val="000000"/>
          <w:szCs w:val="24"/>
        </w:rPr>
      </w:pPr>
      <w:hyperlink r:id="rId153" w:history="1">
        <w:r w:rsidR="00D3070B" w:rsidRPr="006C16D9">
          <w:rPr>
            <w:bCs/>
            <w:color w:val="0000FF"/>
            <w:szCs w:val="24"/>
            <w:u w:val="single"/>
          </w:rPr>
          <w:t>Sosyal sigortanın yapılması:</w:t>
        </w:r>
      </w:hyperlink>
      <w:r w:rsidR="00D3070B" w:rsidRPr="00D73451">
        <w:rPr>
          <w:bCs/>
          <w:color w:val="000000"/>
          <w:szCs w:val="24"/>
        </w:rPr>
        <w:t xml:space="preserve"> Çağ Üniversitesi, staj yapacak öğrencilere 3. sınıftan itibaren staj olanakları sağlanmaktadır. İş kazası ya da meslek hastalığı durumlarına karşı sigorta primleri staj boyunca üniversitemiz tarafından ödenmektedir.</w:t>
      </w:r>
    </w:p>
    <w:p w:rsidR="00D3070B" w:rsidRPr="00D73451" w:rsidRDefault="00054AC4" w:rsidP="00D3070B">
      <w:pPr>
        <w:autoSpaceDE w:val="0"/>
        <w:autoSpaceDN w:val="0"/>
        <w:adjustRightInd w:val="0"/>
        <w:ind w:firstLine="709"/>
        <w:jc w:val="both"/>
        <w:rPr>
          <w:bCs/>
          <w:color w:val="000000"/>
          <w:szCs w:val="24"/>
        </w:rPr>
      </w:pPr>
      <w:hyperlink r:id="rId154" w:history="1">
        <w:r w:rsidR="00D3070B" w:rsidRPr="006C16D9">
          <w:rPr>
            <w:bCs/>
            <w:color w:val="0000FF"/>
            <w:szCs w:val="24"/>
            <w:u w:val="single"/>
          </w:rPr>
          <w:t>KOSGEB Eğitimi:</w:t>
        </w:r>
      </w:hyperlink>
      <w:r w:rsidR="00D3070B" w:rsidRPr="00D73451">
        <w:rPr>
          <w:bCs/>
          <w:color w:val="000000"/>
          <w:szCs w:val="24"/>
        </w:rPr>
        <w:t xml:space="preserve"> İİBF 4.sınıf programlarında yer alan KOSGEB ortaklığıyla yürütülen girişimcilik derslerini bir iş planı hazırlayarak başarılı olan öğrencilere KOSGEB Uygulamalı Girişimcilik Eğitimi (UGE) Katılım Sertifikası verilmektedir. Söz konusu sertifika ile kendi işini kurmak isteyenlere karşılıksız finansman desteği sağlama olanağı sunulmaktadır.</w:t>
      </w:r>
    </w:p>
    <w:p w:rsidR="00D3070B" w:rsidRPr="00D73451" w:rsidRDefault="00054AC4" w:rsidP="00D3070B">
      <w:pPr>
        <w:autoSpaceDE w:val="0"/>
        <w:autoSpaceDN w:val="0"/>
        <w:adjustRightInd w:val="0"/>
        <w:ind w:firstLine="709"/>
        <w:jc w:val="both"/>
        <w:rPr>
          <w:bCs/>
          <w:color w:val="000000"/>
          <w:szCs w:val="24"/>
        </w:rPr>
      </w:pPr>
      <w:hyperlink r:id="rId155" w:history="1">
        <w:r w:rsidR="00D3070B" w:rsidRPr="006C16D9">
          <w:rPr>
            <w:bCs/>
            <w:color w:val="0000FF"/>
            <w:szCs w:val="24"/>
            <w:u w:val="single"/>
          </w:rPr>
          <w:t>CAPITALISMLAB:</w:t>
        </w:r>
      </w:hyperlink>
      <w:r w:rsidR="00D3070B" w:rsidRPr="00D73451">
        <w:rPr>
          <w:bCs/>
          <w:color w:val="000000"/>
          <w:szCs w:val="24"/>
        </w:rPr>
        <w:t xml:space="preserve"> Son sınıf öğrencilerinin dört yıl boyunca edindikleri bilgileri ve birikimleri sanal ortamda deneme fırsatı sunulması adına satın alınan </w:t>
      </w:r>
      <w:bookmarkStart w:id="43" w:name="_Hlk113235684"/>
      <w:r w:rsidR="00D3070B" w:rsidRPr="00D73451">
        <w:rPr>
          <w:bCs/>
          <w:color w:val="000000"/>
          <w:szCs w:val="24"/>
        </w:rPr>
        <w:t>CAPITALISMLAB</w:t>
      </w:r>
      <w:bookmarkEnd w:id="43"/>
      <w:r w:rsidR="00D3070B" w:rsidRPr="00D73451">
        <w:rPr>
          <w:bCs/>
          <w:color w:val="000000"/>
          <w:szCs w:val="24"/>
        </w:rPr>
        <w:t xml:space="preserve"> (Online Uygulama Olanağı Mevcuttur) programı ile öğrenciler kendilerine tahsis edilen bir sermaye limiti çerçevesinde şirket kurmaktadır. Kurdukları şirkette mal ya da hizmet üretmekte, pazarlama ve büyüme stratejilerini denemekte, finansal raporları inceleyerek finansman olanaklarını değerlendirmekte, netice olarak şirket karını arttırmak için ne yapmaları gerektiği konusunda kafa yormaktadır. Böylelikle öğrenciler, karar verme becerilerini sınamakta ve geliştirmektedirler.</w:t>
      </w:r>
    </w:p>
    <w:p w:rsidR="00D3070B" w:rsidRPr="00D73451" w:rsidRDefault="00054AC4" w:rsidP="00D3070B">
      <w:pPr>
        <w:autoSpaceDE w:val="0"/>
        <w:autoSpaceDN w:val="0"/>
        <w:adjustRightInd w:val="0"/>
        <w:ind w:firstLine="709"/>
        <w:jc w:val="both"/>
        <w:rPr>
          <w:bCs/>
          <w:color w:val="000000"/>
          <w:szCs w:val="24"/>
        </w:rPr>
      </w:pPr>
      <w:hyperlink r:id="rId156" w:history="1">
        <w:r w:rsidR="00D3070B" w:rsidRPr="006C16D9">
          <w:rPr>
            <w:bCs/>
            <w:color w:val="0000FF"/>
            <w:szCs w:val="24"/>
            <w:u w:val="single"/>
          </w:rPr>
          <w:t>STATECRAFT Simülasyonu:</w:t>
        </w:r>
      </w:hyperlink>
      <w:r w:rsidR="00D3070B" w:rsidRPr="00D73451">
        <w:rPr>
          <w:bCs/>
          <w:color w:val="000000"/>
          <w:szCs w:val="24"/>
        </w:rPr>
        <w:t xml:space="preserve"> Statecraft Simulations (Online uygulama olanağı mevcuttur);15 ülkede 475 Üniversitede 3000’i aşan senaryoları ile 90000’in üzerinde öğrencinin kullandığı bir yazılımdır. Türkiye’de ilk kez Çağ Üniversitesinde kullanılmaktadır.</w:t>
      </w:r>
    </w:p>
    <w:p w:rsidR="00D3070B" w:rsidRPr="00D73451" w:rsidRDefault="00054AC4" w:rsidP="00D3070B">
      <w:pPr>
        <w:autoSpaceDE w:val="0"/>
        <w:autoSpaceDN w:val="0"/>
        <w:adjustRightInd w:val="0"/>
        <w:ind w:firstLine="709"/>
        <w:jc w:val="both"/>
        <w:rPr>
          <w:bCs/>
          <w:color w:val="000000"/>
          <w:szCs w:val="24"/>
        </w:rPr>
      </w:pPr>
      <w:hyperlink r:id="rId157" w:history="1">
        <w:r w:rsidR="00D3070B" w:rsidRPr="006C16D9">
          <w:rPr>
            <w:bCs/>
            <w:color w:val="0000FF"/>
            <w:szCs w:val="24"/>
            <w:u w:val="single"/>
          </w:rPr>
          <w:t>Virtual Worlds- Second Life and Marketing- Sustainability and New Technologies in Business:</w:t>
        </w:r>
      </w:hyperlink>
      <w:r w:rsidR="00D3070B" w:rsidRPr="00D73451">
        <w:rPr>
          <w:b/>
          <w:color w:val="000000"/>
          <w:szCs w:val="24"/>
        </w:rPr>
        <w:t xml:space="preserve"> </w:t>
      </w:r>
      <w:r w:rsidR="00D3070B" w:rsidRPr="00D73451">
        <w:rPr>
          <w:bCs/>
          <w:color w:val="000000"/>
          <w:szCs w:val="24"/>
        </w:rPr>
        <w:t>Bu dersler kapsamında geleceğin teknolojilerini kullanarak sanal dünyalarda farklı proje gurupları oluşturulup, projeler üreterek e-ticaret dünyasının geleceği hakkında fikir ve bilgi sahibi olarak yaratıcılıklarının sınırlarını zorlamaktadırlar.</w:t>
      </w:r>
    </w:p>
    <w:p w:rsidR="00D3070B" w:rsidRPr="00D73451" w:rsidRDefault="00054AC4" w:rsidP="00D3070B">
      <w:pPr>
        <w:autoSpaceDE w:val="0"/>
        <w:autoSpaceDN w:val="0"/>
        <w:adjustRightInd w:val="0"/>
        <w:ind w:firstLine="709"/>
        <w:jc w:val="both"/>
        <w:rPr>
          <w:bCs/>
          <w:color w:val="000000"/>
          <w:szCs w:val="24"/>
        </w:rPr>
      </w:pPr>
      <w:hyperlink r:id="rId158" w:history="1">
        <w:r w:rsidR="00D3070B" w:rsidRPr="006C16D9">
          <w:rPr>
            <w:bCs/>
            <w:color w:val="0000FF"/>
            <w:szCs w:val="24"/>
            <w:u w:val="single"/>
          </w:rPr>
          <w:t>Bilgi İşlem:</w:t>
        </w:r>
      </w:hyperlink>
      <w:r w:rsidR="00D3070B" w:rsidRPr="00D73451">
        <w:rPr>
          <w:bCs/>
          <w:color w:val="000000"/>
          <w:szCs w:val="24"/>
        </w:rPr>
        <w:t xml:space="preserve"> Üniversitemizin Bilgi-İşlem Departmanı, gerekli teknik destekleri ihtiyaç dahilinde vermektedir.</w:t>
      </w:r>
    </w:p>
    <w:p w:rsidR="00C247C0" w:rsidRPr="00C247C0" w:rsidRDefault="00D3070B" w:rsidP="000C02D5">
      <w:pPr>
        <w:autoSpaceDE w:val="0"/>
        <w:autoSpaceDN w:val="0"/>
        <w:adjustRightInd w:val="0"/>
        <w:ind w:firstLine="709"/>
        <w:jc w:val="both"/>
        <w:rPr>
          <w:bCs/>
          <w:color w:val="000000"/>
          <w:szCs w:val="24"/>
        </w:rPr>
      </w:pPr>
      <w:r w:rsidRPr="00D73451">
        <w:rPr>
          <w:bCs/>
          <w:color w:val="000000"/>
          <w:szCs w:val="24"/>
        </w:rPr>
        <w:t>Teknik Geziler:</w:t>
      </w:r>
      <w:r w:rsidRPr="00D73451">
        <w:rPr>
          <w:b/>
          <w:color w:val="000000"/>
          <w:szCs w:val="24"/>
        </w:rPr>
        <w:t xml:space="preserve"> </w:t>
      </w:r>
      <w:r w:rsidRPr="00D73451">
        <w:rPr>
          <w:bCs/>
          <w:color w:val="000000"/>
          <w:szCs w:val="24"/>
        </w:rPr>
        <w:t>Üniversitemiz, şirketlere veya firmalara yapılan teknik gezilerde servis olana</w:t>
      </w:r>
      <w:r w:rsidR="00C247C0">
        <w:rPr>
          <w:bCs/>
          <w:color w:val="000000"/>
          <w:szCs w:val="24"/>
        </w:rPr>
        <w:t>kları sunmaktadır.</w:t>
      </w:r>
    </w:p>
    <w:p w:rsidR="00D3070B" w:rsidRPr="00560F9A" w:rsidRDefault="000C02D5" w:rsidP="00560F9A">
      <w:pPr>
        <w:pStyle w:val="Balk2"/>
        <w:rPr>
          <w:rFonts w:ascii="Times New Roman" w:hAnsi="Times New Roman" w:cs="Times New Roman"/>
          <w:color w:val="auto"/>
          <w:sz w:val="24"/>
          <w:szCs w:val="24"/>
        </w:rPr>
      </w:pPr>
      <w:bookmarkStart w:id="44" w:name="_Toc208403658"/>
      <w:r w:rsidRPr="00560F9A">
        <w:rPr>
          <w:rFonts w:ascii="Times New Roman" w:hAnsi="Times New Roman" w:cs="Times New Roman"/>
          <w:color w:val="auto"/>
          <w:sz w:val="24"/>
          <w:szCs w:val="24"/>
        </w:rPr>
        <w:t xml:space="preserve">ÖLÇÜT 8: </w:t>
      </w:r>
      <w:r w:rsidR="00D3070B" w:rsidRPr="00560F9A">
        <w:rPr>
          <w:rFonts w:ascii="Times New Roman" w:hAnsi="Times New Roman" w:cs="Times New Roman"/>
          <w:color w:val="auto"/>
          <w:sz w:val="24"/>
          <w:szCs w:val="24"/>
        </w:rPr>
        <w:t>KURUMSAL ORGANİZASYON VE KARAR ALMA SÜREÇLERİ</w:t>
      </w:r>
      <w:bookmarkEnd w:id="44"/>
      <w:r w:rsidR="00D3070B" w:rsidRPr="00560F9A">
        <w:rPr>
          <w:rFonts w:ascii="Times New Roman" w:hAnsi="Times New Roman" w:cs="Times New Roman"/>
          <w:color w:val="auto"/>
          <w:sz w:val="24"/>
          <w:szCs w:val="24"/>
        </w:rPr>
        <w:t xml:space="preserve"> </w:t>
      </w:r>
    </w:p>
    <w:p w:rsidR="00D3070B" w:rsidRPr="00D73451" w:rsidRDefault="00D3070B" w:rsidP="00D3070B">
      <w:pPr>
        <w:autoSpaceDE w:val="0"/>
        <w:autoSpaceDN w:val="0"/>
        <w:adjustRightInd w:val="0"/>
        <w:jc w:val="both"/>
        <w:rPr>
          <w:b/>
          <w:bCs/>
          <w:szCs w:val="24"/>
        </w:rPr>
      </w:pPr>
    </w:p>
    <w:p w:rsidR="00D3070B" w:rsidRPr="00D73451" w:rsidRDefault="00D3070B" w:rsidP="00070A7A">
      <w:pPr>
        <w:autoSpaceDE w:val="0"/>
        <w:autoSpaceDN w:val="0"/>
        <w:adjustRightInd w:val="0"/>
        <w:ind w:firstLine="708"/>
        <w:jc w:val="both"/>
        <w:rPr>
          <w:b/>
          <w:color w:val="000000"/>
          <w:szCs w:val="24"/>
        </w:rPr>
      </w:pPr>
      <w:r w:rsidRPr="00D73451">
        <w:rPr>
          <w:b/>
          <w:bCs/>
          <w:color w:val="000000"/>
          <w:szCs w:val="24"/>
        </w:rPr>
        <w:t xml:space="preserve">8.1. </w:t>
      </w:r>
      <w:r w:rsidRPr="00D73451">
        <w:rPr>
          <w:b/>
          <w:color w:val="000000"/>
          <w:szCs w:val="24"/>
        </w:rPr>
        <w:t xml:space="preserve">Yükseköğretim kurumunun organizasyonu ile üniversite, fakülte, bölüm ve varsa diğer alt birimlerin kendi içlerindeki ve aralarındaki tüm yapı ve karar alma süreçleri, program çıktılarının gerçekleştirilmesini ve eğitim amaçlarına ulaşılmasını destekleyecek şekilde düzenlenmelidir. </w:t>
      </w:r>
    </w:p>
    <w:p w:rsidR="00D3070B" w:rsidRPr="00D73451" w:rsidRDefault="00D3070B" w:rsidP="00D3070B">
      <w:pPr>
        <w:autoSpaceDE w:val="0"/>
        <w:autoSpaceDN w:val="0"/>
        <w:adjustRightInd w:val="0"/>
        <w:jc w:val="both"/>
        <w:rPr>
          <w:b/>
          <w:bCs/>
          <w:szCs w:val="24"/>
        </w:rPr>
      </w:pPr>
    </w:p>
    <w:p w:rsidR="00D3070B" w:rsidRPr="00B117EF" w:rsidRDefault="00D3070B" w:rsidP="00D3070B">
      <w:pPr>
        <w:autoSpaceDE w:val="0"/>
        <w:autoSpaceDN w:val="0"/>
        <w:adjustRightInd w:val="0"/>
        <w:ind w:firstLine="709"/>
        <w:jc w:val="both"/>
        <w:rPr>
          <w:szCs w:val="24"/>
        </w:rPr>
      </w:pPr>
      <w:r w:rsidRPr="00D73451">
        <w:rPr>
          <w:color w:val="000000"/>
          <w:szCs w:val="24"/>
        </w:rPr>
        <w:t>Çağ Üniversitesi organizasyon şeması</w:t>
      </w:r>
      <w:r>
        <w:rPr>
          <w:color w:val="000000"/>
          <w:szCs w:val="24"/>
        </w:rPr>
        <w:t xml:space="preserve"> ve </w:t>
      </w:r>
      <w:r>
        <w:rPr>
          <w:szCs w:val="24"/>
        </w:rPr>
        <w:t>p</w:t>
      </w:r>
      <w:r w:rsidRPr="00D73451">
        <w:rPr>
          <w:szCs w:val="24"/>
        </w:rPr>
        <w:t xml:space="preserve">rogramların tasarımı </w:t>
      </w:r>
      <w:r>
        <w:rPr>
          <w:szCs w:val="24"/>
        </w:rPr>
        <w:t xml:space="preserve">ile </w:t>
      </w:r>
      <w:r w:rsidRPr="00D73451">
        <w:rPr>
          <w:szCs w:val="24"/>
        </w:rPr>
        <w:t>onay akışını gösteren şema</w:t>
      </w:r>
      <w:r>
        <w:rPr>
          <w:szCs w:val="24"/>
        </w:rPr>
        <w:t xml:space="preserve"> Ek. 8.1.1’de</w:t>
      </w:r>
      <w:r w:rsidRPr="00D73451">
        <w:rPr>
          <w:szCs w:val="24"/>
        </w:rPr>
        <w:t xml:space="preserve"> yer almaktadır. </w:t>
      </w:r>
      <w:r>
        <w:rPr>
          <w:szCs w:val="24"/>
        </w:rPr>
        <w:t xml:space="preserve">Ek olarak </w:t>
      </w:r>
      <w:r w:rsidRPr="00D73451">
        <w:rPr>
          <w:color w:val="000000"/>
          <w:szCs w:val="24"/>
        </w:rPr>
        <w:t xml:space="preserve">detaylı bilgiler </w:t>
      </w:r>
      <w:hyperlink r:id="rId159" w:history="1">
        <w:r w:rsidRPr="00B117EF">
          <w:rPr>
            <w:color w:val="0000FF"/>
            <w:szCs w:val="24"/>
            <w:u w:val="single"/>
          </w:rPr>
          <w:t>2021-2025 Stratejik Planı</w:t>
        </w:r>
      </w:hyperlink>
      <w:r w:rsidRPr="00D73451">
        <w:rPr>
          <w:color w:val="000000"/>
          <w:szCs w:val="24"/>
        </w:rPr>
        <w:t xml:space="preserve">nda bulunmaktadır. </w:t>
      </w:r>
    </w:p>
    <w:p w:rsidR="00D3070B" w:rsidRPr="00B117EF" w:rsidRDefault="00D3070B" w:rsidP="00D3070B">
      <w:pPr>
        <w:autoSpaceDE w:val="0"/>
        <w:autoSpaceDN w:val="0"/>
        <w:adjustRightInd w:val="0"/>
        <w:ind w:firstLine="709"/>
        <w:jc w:val="both"/>
        <w:rPr>
          <w:szCs w:val="24"/>
        </w:rPr>
      </w:pPr>
      <w:r w:rsidRPr="00D73451">
        <w:rPr>
          <w:szCs w:val="24"/>
        </w:rPr>
        <w:t xml:space="preserve">Tüm yapı ve karar alma süreçlerinde ise sırasıyla; bir önceki yılın program analizleri yapılmak üzere, dönem başı Dekanlık/Müdürlük toplantıları düzenlenmektedir. Program çıktılarındaki eksikler tespit edilerek, ilgili birimlerde program çıktılarına dair iyileştirme çalışmaları yapılmaktadır. Bu çalışmaları, takiben, oluşturulan yeni taslak Fakülte Kurulu’nun onayına sunulmaktadır. Fakülte Kurulu onay verildikten sonra bu sefer Senatonun onayını almak gerekmektedir. Senatonun onayının alınmasıyla birlikte uygulama aşamasına geçilmektedir. Ancak Fakülte Kurulu onay vermediği ya da onay verip Senato onay vermediği takdirde, ilgili birimlerdeki program çıktılarına dair iyileştirme çalışmaları yeterli olana kadar sürdürülmektedir. </w:t>
      </w:r>
    </w:p>
    <w:p w:rsidR="00D3070B" w:rsidRDefault="00D3070B" w:rsidP="000C02D5">
      <w:pPr>
        <w:autoSpaceDE w:val="0"/>
        <w:autoSpaceDN w:val="0"/>
        <w:adjustRightInd w:val="0"/>
        <w:jc w:val="center"/>
        <w:rPr>
          <w:b/>
          <w:bCs/>
          <w:szCs w:val="24"/>
        </w:rPr>
      </w:pPr>
      <w:r>
        <w:rPr>
          <w:b/>
          <w:bCs/>
          <w:szCs w:val="24"/>
        </w:rPr>
        <w:object w:dxaOrig="1504" w:dyaOrig="941">
          <v:shape id="_x0000_i1054" type="#_x0000_t75" style="width:76.75pt;height:47.55pt" o:ole="">
            <v:imagedata r:id="rId160" o:title=""/>
          </v:shape>
          <o:OLEObject Type="Embed" ProgID="Word.Document.12" ShapeID="_x0000_i1054" DrawAspect="Icon" ObjectID="_1819718063" r:id="rId161">
            <o:FieldCodes>\s</o:FieldCodes>
          </o:OLEObject>
        </w:object>
      </w:r>
    </w:p>
    <w:p w:rsidR="00D3070B" w:rsidRPr="003D5ECD" w:rsidRDefault="000C02D5" w:rsidP="00560F9A">
      <w:pPr>
        <w:pStyle w:val="Balk2"/>
        <w:rPr>
          <w:rFonts w:ascii="Times New Roman" w:hAnsi="Times New Roman" w:cs="Times New Roman"/>
          <w:color w:val="auto"/>
          <w:sz w:val="24"/>
          <w:szCs w:val="24"/>
        </w:rPr>
      </w:pPr>
      <w:bookmarkStart w:id="45" w:name="_Toc208403659"/>
      <w:r w:rsidRPr="003D5ECD">
        <w:rPr>
          <w:rFonts w:ascii="Times New Roman" w:hAnsi="Times New Roman" w:cs="Times New Roman"/>
          <w:color w:val="auto"/>
          <w:sz w:val="24"/>
          <w:szCs w:val="24"/>
        </w:rPr>
        <w:t>ÖLÇÜT 9:</w:t>
      </w:r>
      <w:r w:rsidR="00D3070B" w:rsidRPr="003D5ECD">
        <w:rPr>
          <w:rFonts w:ascii="Times New Roman" w:hAnsi="Times New Roman" w:cs="Times New Roman"/>
          <w:color w:val="auto"/>
          <w:sz w:val="24"/>
          <w:szCs w:val="24"/>
        </w:rPr>
        <w:t xml:space="preserve"> SÜREKLİ İYİLEŞTİRME</w:t>
      </w:r>
      <w:bookmarkEnd w:id="45"/>
      <w:r w:rsidR="00D3070B" w:rsidRPr="003D5ECD">
        <w:rPr>
          <w:rFonts w:ascii="Times New Roman" w:hAnsi="Times New Roman" w:cs="Times New Roman"/>
          <w:color w:val="auto"/>
          <w:sz w:val="24"/>
          <w:szCs w:val="24"/>
        </w:rPr>
        <w:t xml:space="preserve"> </w:t>
      </w:r>
    </w:p>
    <w:p w:rsidR="00D3070B" w:rsidRPr="00D73451" w:rsidRDefault="00D3070B" w:rsidP="00D3070B">
      <w:pPr>
        <w:autoSpaceDE w:val="0"/>
        <w:autoSpaceDN w:val="0"/>
        <w:adjustRightInd w:val="0"/>
        <w:jc w:val="both"/>
        <w:rPr>
          <w:b/>
          <w:color w:val="000000"/>
          <w:szCs w:val="24"/>
        </w:rPr>
      </w:pPr>
    </w:p>
    <w:p w:rsidR="00D3070B" w:rsidRPr="00D73451" w:rsidRDefault="006A1EF5" w:rsidP="006A1EF5">
      <w:pPr>
        <w:autoSpaceDE w:val="0"/>
        <w:autoSpaceDN w:val="0"/>
        <w:adjustRightInd w:val="0"/>
        <w:ind w:firstLine="708"/>
        <w:jc w:val="both"/>
        <w:rPr>
          <w:b/>
          <w:color w:val="000000"/>
          <w:szCs w:val="24"/>
        </w:rPr>
      </w:pPr>
      <w:r>
        <w:rPr>
          <w:b/>
          <w:color w:val="000000"/>
          <w:szCs w:val="24"/>
        </w:rPr>
        <w:t xml:space="preserve">9.1. </w:t>
      </w:r>
      <w:r w:rsidR="00D3070B" w:rsidRPr="00D73451">
        <w:rPr>
          <w:b/>
          <w:color w:val="000000"/>
          <w:szCs w:val="24"/>
        </w:rPr>
        <w:t xml:space="preserve">Değerlendirme ve sürekli iyileştirme sistemi oluşturulmuş ve kanıtlarla kayıt altına alınmış olmalıdır. </w:t>
      </w:r>
    </w:p>
    <w:p w:rsidR="00D3070B" w:rsidRPr="00D73451" w:rsidRDefault="00D3070B" w:rsidP="00D3070B">
      <w:pPr>
        <w:autoSpaceDE w:val="0"/>
        <w:autoSpaceDN w:val="0"/>
        <w:adjustRightInd w:val="0"/>
        <w:jc w:val="both"/>
        <w:rPr>
          <w:b/>
          <w:bCs/>
          <w:szCs w:val="24"/>
        </w:rPr>
      </w:pPr>
    </w:p>
    <w:p w:rsidR="00D3070B" w:rsidRPr="000C02D5" w:rsidRDefault="00D3070B" w:rsidP="000C02D5">
      <w:pPr>
        <w:autoSpaceDE w:val="0"/>
        <w:autoSpaceDN w:val="0"/>
        <w:adjustRightInd w:val="0"/>
        <w:ind w:firstLine="709"/>
        <w:jc w:val="both"/>
        <w:rPr>
          <w:b/>
          <w:bCs/>
          <w:szCs w:val="24"/>
        </w:rPr>
      </w:pPr>
      <w:r>
        <w:rPr>
          <w:bCs/>
          <w:szCs w:val="24"/>
        </w:rPr>
        <w:t xml:space="preserve">Uluslararası İşletme </w:t>
      </w:r>
      <w:r w:rsidRPr="00D73451">
        <w:rPr>
          <w:bCs/>
          <w:szCs w:val="24"/>
        </w:rPr>
        <w:t>Yönetimi Programı amaçları, program çıktıları, öğrenciler ve öğretim kadrosu olmak üzere tüm ölçütler düzenli ara</w:t>
      </w:r>
      <w:r>
        <w:rPr>
          <w:bCs/>
          <w:szCs w:val="24"/>
        </w:rPr>
        <w:t xml:space="preserve">lıklarla değerlendirilmektedir. </w:t>
      </w:r>
      <w:r w:rsidRPr="00D73451">
        <w:rPr>
          <w:bCs/>
          <w:szCs w:val="24"/>
        </w:rPr>
        <w:t>Bu kapsamda, her dönem sonunda bölüm</w:t>
      </w:r>
      <w:r>
        <w:rPr>
          <w:bCs/>
          <w:szCs w:val="24"/>
        </w:rPr>
        <w:t xml:space="preserve"> içerisinde öğrenim gören tüm öğrencilere </w:t>
      </w:r>
      <w:r w:rsidRPr="00D73451">
        <w:rPr>
          <w:b/>
          <w:bCs/>
          <w:szCs w:val="24"/>
        </w:rPr>
        <w:t xml:space="preserve">Ek. </w:t>
      </w:r>
      <w:r>
        <w:rPr>
          <w:b/>
          <w:bCs/>
          <w:szCs w:val="24"/>
        </w:rPr>
        <w:t>1.3</w:t>
      </w:r>
      <w:r w:rsidRPr="00D73451">
        <w:rPr>
          <w:b/>
          <w:bCs/>
          <w:szCs w:val="24"/>
        </w:rPr>
        <w:t>.1</w:t>
      </w:r>
      <w:r>
        <w:rPr>
          <w:b/>
          <w:bCs/>
          <w:szCs w:val="24"/>
        </w:rPr>
        <w:t xml:space="preserve">’de </w:t>
      </w:r>
      <w:r w:rsidRPr="0093697C">
        <w:rPr>
          <w:bCs/>
          <w:szCs w:val="24"/>
        </w:rPr>
        <w:t>yer alan</w:t>
      </w:r>
      <w:r>
        <w:rPr>
          <w:b/>
          <w:bCs/>
          <w:szCs w:val="24"/>
        </w:rPr>
        <w:t xml:space="preserve"> </w:t>
      </w:r>
      <w:r w:rsidRPr="00D73451">
        <w:rPr>
          <w:bCs/>
          <w:szCs w:val="24"/>
        </w:rPr>
        <w:t>“Öğretim Elemanı</w:t>
      </w:r>
      <w:r>
        <w:rPr>
          <w:bCs/>
          <w:szCs w:val="24"/>
        </w:rPr>
        <w:t xml:space="preserve"> ve Ders Değerlendirme Anketi” ve</w:t>
      </w:r>
      <w:r w:rsidRPr="00D73451">
        <w:rPr>
          <w:bCs/>
          <w:szCs w:val="24"/>
        </w:rPr>
        <w:t xml:space="preserve"> dördüncü sınıf öğrencilerine ise “Öğrenci Çıkış Anketleri” (</w:t>
      </w:r>
      <w:r w:rsidRPr="00D73451">
        <w:rPr>
          <w:b/>
          <w:bCs/>
          <w:szCs w:val="24"/>
        </w:rPr>
        <w:t>Ek. 3.6.2</w:t>
      </w:r>
      <w:r w:rsidRPr="00D73451">
        <w:rPr>
          <w:bCs/>
          <w:szCs w:val="24"/>
        </w:rPr>
        <w:t>) uygulanmaktadır. Ayrıca güncel durumun değerlendirilmesi adına gerekli bilgileri içeren “Hedef Kartları ve Bilimsel Etkinlikler” tablosu öğretim kadrosundan toplanmaktadır. Her fakülte kendi bünyesinde var olan öğretim kadrosunun lisansüstü eğitim süreçlerini takip etmek ve değerlendirmek adına dön</w:t>
      </w:r>
      <w:r w:rsidR="00900EC3">
        <w:rPr>
          <w:bCs/>
          <w:szCs w:val="24"/>
        </w:rPr>
        <w:t xml:space="preserve">em sonunda bilgi toplamaktadır </w:t>
      </w:r>
      <w:r w:rsidR="00900EC3" w:rsidRPr="00D73451">
        <w:rPr>
          <w:bCs/>
          <w:szCs w:val="24"/>
        </w:rPr>
        <w:t>(</w:t>
      </w:r>
      <w:r w:rsidR="00900EC3" w:rsidRPr="00D73451">
        <w:rPr>
          <w:b/>
          <w:bCs/>
          <w:szCs w:val="24"/>
        </w:rPr>
        <w:t>Ek. 9.1</w:t>
      </w:r>
      <w:r w:rsidR="00900EC3" w:rsidRPr="00D73451">
        <w:rPr>
          <w:szCs w:val="24"/>
        </w:rPr>
        <w:t>)</w:t>
      </w:r>
      <w:r w:rsidRPr="00D73451">
        <w:rPr>
          <w:szCs w:val="24"/>
        </w:rPr>
        <w:t>.</w:t>
      </w:r>
      <w:r w:rsidRPr="00D73451">
        <w:rPr>
          <w:bCs/>
          <w:szCs w:val="24"/>
        </w:rPr>
        <w:t xml:space="preserve"> Yapılan tüm bu çalışmalar doğrultusunda performans düşüklüğü olan alanlar belirlenerek, nedenleri araştırıldıktan sonra gerekli iyileştirmeler yapılmaktadır. </w:t>
      </w:r>
      <w:r w:rsidRPr="00D73451">
        <w:rPr>
          <w:bCs/>
          <w:szCs w:val="24"/>
        </w:rPr>
        <w:lastRenderedPageBreak/>
        <w:t>Örneğin çıkış anketi doğrultusunda öğrenciden elde edilen dönütlere dayalı olarak uygun olanaklar elverişli olduğu takdirde yeni dersler eklenebilmektedir.</w:t>
      </w:r>
    </w:p>
    <w:p w:rsidR="00A20EEF" w:rsidRDefault="00900EC3" w:rsidP="009745E6">
      <w:pPr>
        <w:jc w:val="center"/>
      </w:pPr>
      <w:r>
        <w:object w:dxaOrig="1541" w:dyaOrig="1000">
          <v:shape id="_x0000_i1055" type="#_x0000_t75" style="width:76.75pt;height:50.25pt" o:ole="">
            <v:imagedata r:id="rId162" o:title=""/>
          </v:shape>
          <o:OLEObject Type="Embed" ProgID="Excel.Sheet.12" ShapeID="_x0000_i1055" DrawAspect="Icon" ObjectID="_1819718064" r:id="rId163"/>
        </w:object>
      </w:r>
    </w:p>
    <w:p w:rsidR="00900EC3" w:rsidRDefault="00900EC3" w:rsidP="009745E6">
      <w:pPr>
        <w:jc w:val="center"/>
        <w:sectPr w:rsidR="00900EC3" w:rsidSect="003400DC">
          <w:headerReference w:type="default" r:id="rId164"/>
          <w:footerReference w:type="default" r:id="rId165"/>
          <w:pgSz w:w="11906" w:h="16838"/>
          <w:pgMar w:top="1417" w:right="1417" w:bottom="1417" w:left="1417" w:header="708" w:footer="708" w:gutter="0"/>
          <w:pgNumType w:start="1"/>
          <w:cols w:space="708"/>
          <w:docGrid w:linePitch="360"/>
        </w:sectPr>
      </w:pPr>
    </w:p>
    <w:p w:rsidR="00A20EEF" w:rsidRDefault="00E80001" w:rsidP="00E315CF">
      <w:pPr>
        <w:pStyle w:val="Balk1"/>
      </w:pPr>
      <w:bookmarkStart w:id="46" w:name="_Toc208403660"/>
      <w:r>
        <w:lastRenderedPageBreak/>
        <w:t>C. BÖLÜM SWOT ANALİZİ VE EYLEM PLANI</w:t>
      </w:r>
      <w:bookmarkEnd w:id="46"/>
      <w:r w:rsidR="00A20EEF">
        <w:t xml:space="preserve">                                                           </w:t>
      </w:r>
    </w:p>
    <w:p w:rsidR="00A20EEF" w:rsidRDefault="001A03F2" w:rsidP="00A20EEF">
      <w:pPr>
        <w:jc w:val="center"/>
        <w:rPr>
          <w:b/>
        </w:rPr>
      </w:pPr>
      <w:r w:rsidRPr="008B6594">
        <w:rPr>
          <w:b/>
          <w:noProof/>
          <w:lang w:val="tr-TR" w:eastAsia="tr-TR"/>
        </w:rPr>
        <mc:AlternateContent>
          <mc:Choice Requires="wps">
            <w:drawing>
              <wp:anchor distT="0" distB="0" distL="114300" distR="114300" simplePos="0" relativeHeight="251661312" behindDoc="0" locked="0" layoutInCell="1" allowOverlap="1" wp14:anchorId="634B8C7C" wp14:editId="64595752">
                <wp:simplePos x="0" y="0"/>
                <wp:positionH relativeFrom="column">
                  <wp:posOffset>4491355</wp:posOffset>
                </wp:positionH>
                <wp:positionV relativeFrom="paragraph">
                  <wp:posOffset>77518</wp:posOffset>
                </wp:positionV>
                <wp:extent cx="5034915" cy="3121025"/>
                <wp:effectExtent l="0" t="0" r="0" b="3175"/>
                <wp:wrapNone/>
                <wp:docPr id="12"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34915" cy="3121025"/>
                        </a:xfrm>
                        <a:prstGeom prst="rect">
                          <a:avLst/>
                        </a:prstGeom>
                        <a:solidFill>
                          <a:srgbClr val="FFFFFF"/>
                        </a:solidFill>
                        <a:ln w="9525">
                          <a:noFill/>
                          <a:miter lim="800000"/>
                          <a:headEnd/>
                          <a:tailEnd/>
                        </a:ln>
                      </wps:spPr>
                      <wps:txbx>
                        <w:txbxContent>
                          <w:p w:rsidR="00E65828" w:rsidRPr="008B6594" w:rsidRDefault="00E65828" w:rsidP="00A20EEF">
                            <w:pPr>
                              <w:rPr>
                                <w:b/>
                                <w:color w:val="1F497D" w:themeColor="text2"/>
                                <w:sz w:val="32"/>
                                <w:szCs w:val="32"/>
                              </w:rPr>
                            </w:pPr>
                            <w:r>
                              <w:rPr>
                                <w:b/>
                                <w:color w:val="1F497D" w:themeColor="text2"/>
                                <w:sz w:val="32"/>
                                <w:szCs w:val="32"/>
                              </w:rPr>
                              <w:t xml:space="preserve">                                ZAYIF</w:t>
                            </w:r>
                            <w:r w:rsidRPr="008B6594">
                              <w:rPr>
                                <w:b/>
                                <w:color w:val="1F497D" w:themeColor="text2"/>
                                <w:sz w:val="32"/>
                                <w:szCs w:val="32"/>
                              </w:rPr>
                              <w:t xml:space="preserve"> YÖNLER</w:t>
                            </w:r>
                          </w:p>
                          <w:p w:rsidR="00E65828" w:rsidRPr="007D109D" w:rsidRDefault="00E65828" w:rsidP="00A20EEF">
                            <w:pPr>
                              <w:pStyle w:val="ListeParagraf"/>
                              <w:numPr>
                                <w:ilvl w:val="0"/>
                                <w:numId w:val="6"/>
                              </w:numPr>
                              <w:spacing w:after="200"/>
                              <w:rPr>
                                <w:color w:val="000000" w:themeColor="text1"/>
                              </w:rPr>
                            </w:pPr>
                            <w:r w:rsidRPr="007D109D">
                              <w:rPr>
                                <w:color w:val="000000" w:themeColor="text1"/>
                              </w:rPr>
                              <w:t>Programın benzersiz özelliklerinin yeterince vurgulanması için gerekli olan etkili bir pazarlama stratejisi eksikliği</w:t>
                            </w:r>
                          </w:p>
                          <w:p w:rsidR="00E65828" w:rsidRPr="007D109D" w:rsidRDefault="00E65828" w:rsidP="00A20EEF">
                            <w:pPr>
                              <w:pStyle w:val="ListeParagraf"/>
                              <w:numPr>
                                <w:ilvl w:val="0"/>
                                <w:numId w:val="6"/>
                              </w:numPr>
                              <w:spacing w:after="200"/>
                              <w:rPr>
                                <w:color w:val="000000" w:themeColor="text1"/>
                              </w:rPr>
                            </w:pPr>
                            <w:r w:rsidRPr="007D109D">
                              <w:rPr>
                                <w:color w:val="000000" w:themeColor="text1"/>
                              </w:rPr>
                              <w:t>Uluslararası öğrenci sayısının düşük olması</w:t>
                            </w:r>
                          </w:p>
                          <w:p w:rsidR="00E65828" w:rsidRPr="007D109D" w:rsidRDefault="00E65828" w:rsidP="00A20EEF">
                            <w:pPr>
                              <w:pStyle w:val="ListeParagraf"/>
                              <w:numPr>
                                <w:ilvl w:val="0"/>
                                <w:numId w:val="6"/>
                              </w:numPr>
                              <w:spacing w:after="200"/>
                              <w:rPr>
                                <w:color w:val="000000" w:themeColor="text1"/>
                              </w:rPr>
                            </w:pPr>
                            <w:r w:rsidRPr="007D109D">
                              <w:rPr>
                                <w:color w:val="000000" w:themeColor="text1"/>
                              </w:rPr>
                              <w:t>Bilimsel yayın üretiminin istenilen düzeyde sağlanamaması</w:t>
                            </w:r>
                            <w:r>
                              <w:rPr>
                                <w:color w:val="000000" w:themeColor="text1"/>
                                <w:lang w:val="tr-TR"/>
                              </w:rPr>
                              <w:t xml:space="preserve"> (geçmiş dönemlere göre 2024-2025 akademik yılında ilerleme kaydedilmiştir)</w:t>
                            </w:r>
                          </w:p>
                          <w:p w:rsidR="00E65828" w:rsidRPr="007D109D" w:rsidRDefault="00E65828" w:rsidP="00A20EEF">
                            <w:pPr>
                              <w:pStyle w:val="ListeParagraf"/>
                              <w:numPr>
                                <w:ilvl w:val="0"/>
                                <w:numId w:val="6"/>
                              </w:numPr>
                              <w:spacing w:after="200"/>
                              <w:rPr>
                                <w:color w:val="000000" w:themeColor="text1"/>
                              </w:rPr>
                            </w:pPr>
                            <w:r w:rsidRPr="007D109D">
                              <w:rPr>
                                <w:color w:val="000000" w:themeColor="text1"/>
                              </w:rPr>
                              <w:t>Üniversite yerleşkesinin iki büyük şehrin ortasında yer alarak şehir merkezinden uzak olması</w:t>
                            </w:r>
                          </w:p>
                          <w:p w:rsidR="00E65828" w:rsidRDefault="00E65828" w:rsidP="00A20EE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Metin Kutusu 2" o:spid="_x0000_s1026" type="#_x0000_t202" style="position:absolute;left:0;text-align:left;margin-left:353.65pt;margin-top:6.1pt;width:396.45pt;height:245.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" stroked="f">
                <v:textbox>
                  <w:txbxContent>
                    <w:p w:rsidR="008C5788" w:rsidRPr="008B6594" w:rsidRDefault="008C5788" w:rsidP="00A20EEF">
                      <w:pPr>
                        <w:rPr>
                          <w:b/>
                          <w:color w:val="1F497D" w:themeColor="text2"/>
                          <w:sz w:val="32"/>
                          <w:szCs w:val="32"/>
                        </w:rPr>
                      </w:pPr>
                      <w:r>
                        <w:rPr>
                          <w:b/>
                          <w:color w:val="1F497D" w:themeColor="text2"/>
                          <w:sz w:val="32"/>
                          <w:szCs w:val="32"/>
                        </w:rPr>
                        <w:t xml:space="preserve">                                ZAYIF</w:t>
                      </w:r>
                      <w:r w:rsidRPr="008B6594">
                        <w:rPr>
                          <w:b/>
                          <w:color w:val="1F497D" w:themeColor="text2"/>
                          <w:sz w:val="32"/>
                          <w:szCs w:val="32"/>
                        </w:rPr>
                        <w:t xml:space="preserve"> YÖNLER</w:t>
                      </w:r>
                    </w:p>
                    <w:p w:rsidR="008C5788" w:rsidRPr="007D109D" w:rsidRDefault="008C5788" w:rsidP="00A20EEF">
                      <w:pPr>
                        <w:pStyle w:val="ListeParagraf"/>
                        <w:numPr>
                          <w:ilvl w:val="0"/>
                          <w:numId w:val="6"/>
                        </w:numPr>
                        <w:spacing w:after="200"/>
                        <w:rPr>
                          <w:color w:val="000000" w:themeColor="text1"/>
                        </w:rPr>
                      </w:pPr>
                      <w:r w:rsidRPr="007D109D">
                        <w:rPr>
                          <w:color w:val="000000" w:themeColor="text1"/>
                        </w:rPr>
                        <w:t>Programın benzersiz özelliklerinin yeterince vurgulanması için gerekli olan etkili bir pazarlama stratejisi eksikliği</w:t>
                      </w:r>
                    </w:p>
                    <w:p w:rsidR="008C5788" w:rsidRPr="007D109D" w:rsidRDefault="008C5788" w:rsidP="00A20EEF">
                      <w:pPr>
                        <w:pStyle w:val="ListeParagraf"/>
                        <w:numPr>
                          <w:ilvl w:val="0"/>
                          <w:numId w:val="6"/>
                        </w:numPr>
                        <w:spacing w:after="200"/>
                        <w:rPr>
                          <w:color w:val="000000" w:themeColor="text1"/>
                        </w:rPr>
                      </w:pPr>
                      <w:r w:rsidRPr="007D109D">
                        <w:rPr>
                          <w:color w:val="000000" w:themeColor="text1"/>
                        </w:rPr>
                        <w:t>Uluslararası öğrenci sayısının düşük olması</w:t>
                      </w:r>
                    </w:p>
                    <w:p w:rsidR="008C5788" w:rsidRPr="007D109D" w:rsidRDefault="008C5788" w:rsidP="00A20EEF">
                      <w:pPr>
                        <w:pStyle w:val="ListeParagraf"/>
                        <w:numPr>
                          <w:ilvl w:val="0"/>
                          <w:numId w:val="6"/>
                        </w:numPr>
                        <w:spacing w:after="200"/>
                        <w:rPr>
                          <w:color w:val="000000" w:themeColor="text1"/>
                        </w:rPr>
                      </w:pPr>
                      <w:r w:rsidRPr="007D109D">
                        <w:rPr>
                          <w:color w:val="000000" w:themeColor="text1"/>
                        </w:rPr>
                        <w:t>Bilimsel yayın üretiminin istenilen düzeyde sağlanamaması</w:t>
                      </w:r>
                      <w:r w:rsidR="00D346F0">
                        <w:rPr>
                          <w:color w:val="000000" w:themeColor="text1"/>
                          <w:lang w:val="tr-TR"/>
                        </w:rPr>
                        <w:t xml:space="preserve"> (geçmiş dönemlere göre </w:t>
                      </w:r>
                      <w:r w:rsidR="008A5FB5">
                        <w:rPr>
                          <w:color w:val="000000" w:themeColor="text1"/>
                          <w:lang w:val="tr-TR"/>
                        </w:rPr>
                        <w:t xml:space="preserve">2024-2025 akademik yılında </w:t>
                      </w:r>
                      <w:r w:rsidR="00D346F0">
                        <w:rPr>
                          <w:color w:val="000000" w:themeColor="text1"/>
                          <w:lang w:val="tr-TR"/>
                        </w:rPr>
                        <w:t>ilerleme kaydedilmiştir)</w:t>
                      </w:r>
                    </w:p>
                    <w:p w:rsidR="008C5788" w:rsidRPr="007D109D" w:rsidRDefault="008C5788" w:rsidP="00A20EEF">
                      <w:pPr>
                        <w:pStyle w:val="ListeParagraf"/>
                        <w:numPr>
                          <w:ilvl w:val="0"/>
                          <w:numId w:val="6"/>
                        </w:numPr>
                        <w:spacing w:after="200"/>
                        <w:rPr>
                          <w:color w:val="000000" w:themeColor="text1"/>
                        </w:rPr>
                      </w:pPr>
                      <w:r w:rsidRPr="007D109D">
                        <w:rPr>
                          <w:color w:val="000000" w:themeColor="text1"/>
                        </w:rPr>
                        <w:t>Üniversite yerleşkesinin iki büyük şehrin ortasında yer alarak şehir merkezinden uzak olması</w:t>
                      </w:r>
                    </w:p>
                    <w:p w:rsidR="008C5788" w:rsidRDefault="008C5788" w:rsidP="00A20EEF"/>
                  </w:txbxContent>
                </v:textbox>
              </v:shape>
            </w:pict>
          </mc:Fallback>
        </mc:AlternateContent>
      </w:r>
      <w:r w:rsidRPr="008B6594">
        <w:rPr>
          <w:b/>
          <w:noProof/>
          <w:lang w:val="tr-TR" w:eastAsia="tr-TR"/>
        </w:rPr>
        <mc:AlternateContent>
          <mc:Choice Requires="wps">
            <w:drawing>
              <wp:anchor distT="0" distB="0" distL="114300" distR="114300" simplePos="0" relativeHeight="251662336" behindDoc="0" locked="0" layoutInCell="1" allowOverlap="1" wp14:anchorId="526C32A2" wp14:editId="1BDF460C">
                <wp:simplePos x="0" y="0"/>
                <wp:positionH relativeFrom="column">
                  <wp:posOffset>-775335</wp:posOffset>
                </wp:positionH>
                <wp:positionV relativeFrom="paragraph">
                  <wp:posOffset>76835</wp:posOffset>
                </wp:positionV>
                <wp:extent cx="4999355" cy="3121025"/>
                <wp:effectExtent l="0" t="0" r="0" b="3175"/>
                <wp:wrapNone/>
                <wp:docPr id="30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99355" cy="3121025"/>
                        </a:xfrm>
                        <a:prstGeom prst="rect">
                          <a:avLst/>
                        </a:prstGeom>
                        <a:solidFill>
                          <a:srgbClr val="FFFFFF"/>
                        </a:solidFill>
                        <a:ln w="9525">
                          <a:noFill/>
                          <a:miter lim="800000"/>
                          <a:headEnd/>
                          <a:tailEnd/>
                        </a:ln>
                      </wps:spPr>
                      <wps:txbx>
                        <w:txbxContent>
                          <w:p w:rsidR="00E65828" w:rsidRPr="008B6594" w:rsidRDefault="00E65828" w:rsidP="00A20EEF">
                            <w:pPr>
                              <w:rPr>
                                <w:b/>
                                <w:color w:val="1F497D" w:themeColor="text2"/>
                                <w:sz w:val="32"/>
                                <w:szCs w:val="32"/>
                              </w:rPr>
                            </w:pPr>
                            <w:r>
                              <w:rPr>
                                <w:b/>
                                <w:color w:val="1F497D" w:themeColor="text2"/>
                                <w:sz w:val="32"/>
                                <w:szCs w:val="32"/>
                              </w:rPr>
                              <w:t xml:space="preserve">                                </w:t>
                            </w:r>
                            <w:r w:rsidRPr="008B6594">
                              <w:rPr>
                                <w:b/>
                                <w:color w:val="1F497D" w:themeColor="text2"/>
                                <w:sz w:val="32"/>
                                <w:szCs w:val="32"/>
                              </w:rPr>
                              <w:t>GÜÇLÜ YÖNLER</w:t>
                            </w:r>
                          </w:p>
                          <w:p w:rsidR="00E65828" w:rsidRPr="008B6594" w:rsidRDefault="00E65828" w:rsidP="00A20EEF">
                            <w:pPr>
                              <w:pStyle w:val="ListeParagraf"/>
                              <w:numPr>
                                <w:ilvl w:val="0"/>
                                <w:numId w:val="5"/>
                              </w:numPr>
                              <w:spacing w:after="200"/>
                              <w:jc w:val="both"/>
                              <w:rPr>
                                <w:color w:val="000000" w:themeColor="text1"/>
                              </w:rPr>
                            </w:pPr>
                            <w:r w:rsidRPr="008B6594">
                              <w:rPr>
                                <w:color w:val="000000" w:themeColor="text1"/>
                              </w:rPr>
                              <w:t>Türkiye’de IACBE Akreditasyonu alan ilk ve tek üniversite olmamız</w:t>
                            </w:r>
                          </w:p>
                          <w:p w:rsidR="00E65828" w:rsidRPr="008B6594" w:rsidRDefault="00E65828" w:rsidP="00A20EEF">
                            <w:pPr>
                              <w:pStyle w:val="ListeParagraf"/>
                              <w:numPr>
                                <w:ilvl w:val="0"/>
                                <w:numId w:val="5"/>
                              </w:numPr>
                              <w:spacing w:after="200"/>
                              <w:jc w:val="both"/>
                              <w:rPr>
                                <w:color w:val="000000" w:themeColor="text1"/>
                              </w:rPr>
                            </w:pPr>
                            <w:r w:rsidRPr="008B6594">
                              <w:rPr>
                                <w:color w:val="000000" w:themeColor="text1"/>
                              </w:rPr>
                              <w:t>“United Nations Principles for Responsible Management Education – PRME” üyeliğine sahip Türkiyede’ki sayılı üniversitelerden biri olmamız</w:t>
                            </w:r>
                          </w:p>
                          <w:p w:rsidR="00E65828" w:rsidRPr="008B6594" w:rsidRDefault="00E65828" w:rsidP="00A20EEF">
                            <w:pPr>
                              <w:pStyle w:val="ListeParagraf"/>
                              <w:numPr>
                                <w:ilvl w:val="0"/>
                                <w:numId w:val="5"/>
                              </w:numPr>
                              <w:spacing w:after="200"/>
                              <w:jc w:val="both"/>
                              <w:rPr>
                                <w:color w:val="000000" w:themeColor="text1"/>
                              </w:rPr>
                            </w:pPr>
                            <w:r w:rsidRPr="008B6594">
                              <w:rPr>
                                <w:color w:val="000000" w:themeColor="text1"/>
                              </w:rPr>
                              <w:t>Modern ve donanımlı kampüsümüzün (</w:t>
                            </w:r>
                            <w:r w:rsidRPr="008B6594">
                              <w:rPr>
                                <w:i/>
                                <w:color w:val="000000" w:themeColor="text1"/>
                              </w:rPr>
                              <w:t>Finans, E-Ticaret &amp; Lojistik ve Sanal Gerçeklik Laboratuvarları</w:t>
                            </w:r>
                            <w:r w:rsidRPr="008B6594">
                              <w:rPr>
                                <w:color w:val="000000" w:themeColor="text1"/>
                              </w:rPr>
                              <w:t>), güncel teknoloji tabanlı derslerin etkili bir şekilde yürütülmesine olanak tanıması</w:t>
                            </w:r>
                          </w:p>
                          <w:p w:rsidR="00E65828" w:rsidRPr="008B6594" w:rsidRDefault="00E65828" w:rsidP="00A20EEF">
                            <w:pPr>
                              <w:pStyle w:val="ListeParagraf"/>
                              <w:numPr>
                                <w:ilvl w:val="0"/>
                                <w:numId w:val="5"/>
                              </w:numPr>
                              <w:spacing w:after="200"/>
                              <w:jc w:val="both"/>
                              <w:rPr>
                                <w:color w:val="000000" w:themeColor="text1"/>
                              </w:rPr>
                            </w:pPr>
                            <w:r w:rsidRPr="008B6594">
                              <w:rPr>
                                <w:color w:val="000000" w:themeColor="text1"/>
                              </w:rPr>
                              <w:t>Bölgesel endüstri kuruluşları ile yapılan işbirlikleri doğrultusunda öğrencilere iş ve staj olanaklarının sağlanması,</w:t>
                            </w:r>
                          </w:p>
                          <w:p w:rsidR="00E65828" w:rsidRPr="008B6594" w:rsidRDefault="00E65828" w:rsidP="00A20EEF">
                            <w:pPr>
                              <w:pStyle w:val="ListeParagraf"/>
                              <w:numPr>
                                <w:ilvl w:val="0"/>
                                <w:numId w:val="5"/>
                              </w:numPr>
                              <w:spacing w:after="200"/>
                              <w:jc w:val="both"/>
                              <w:rPr>
                                <w:color w:val="000000" w:themeColor="text1"/>
                              </w:rPr>
                            </w:pPr>
                            <w:r w:rsidRPr="008B6594">
                              <w:rPr>
                                <w:color w:val="000000" w:themeColor="text1"/>
                              </w:rPr>
                              <w:t>“ ÇAĞ Sosyal Sorumluluk ve Araştırma Merkezi” aracılığıyla topluma katkı sağlayan projelerin desteklen</w:t>
                            </w:r>
                            <w:r>
                              <w:rPr>
                                <w:color w:val="000000" w:themeColor="text1"/>
                              </w:rPr>
                              <w:t>m</w:t>
                            </w:r>
                            <w:r w:rsidRPr="008B6594">
                              <w:rPr>
                                <w:color w:val="000000" w:themeColor="text1"/>
                              </w:rPr>
                              <w:t>esi</w:t>
                            </w:r>
                          </w:p>
                          <w:p w:rsidR="00E65828" w:rsidRPr="001A03F2" w:rsidRDefault="00E65828" w:rsidP="00A20EEF">
                            <w:pPr>
                              <w:pStyle w:val="ListeParagraf"/>
                              <w:numPr>
                                <w:ilvl w:val="0"/>
                                <w:numId w:val="5"/>
                              </w:numPr>
                              <w:spacing w:after="200"/>
                              <w:jc w:val="both"/>
                              <w:rPr>
                                <w:color w:val="000000" w:themeColor="text1"/>
                              </w:rPr>
                            </w:pPr>
                            <w:r w:rsidRPr="008B6594">
                              <w:rPr>
                                <w:color w:val="000000" w:themeColor="text1"/>
                              </w:rPr>
                              <w:t>Her akademik dönem sonunda yapılan sistematik değerlendirme anketleri ve bu anketlerden elde edilen geri bildirimlere dayanarak çevik, hızlı ve etkili önlemler alabilme kabiliyetimiz</w:t>
                            </w:r>
                          </w:p>
                          <w:p w:rsidR="00E65828" w:rsidRPr="008B6594" w:rsidRDefault="00E65828" w:rsidP="00A20EEF">
                            <w:pPr>
                              <w:pStyle w:val="ListeParagraf"/>
                              <w:numPr>
                                <w:ilvl w:val="0"/>
                                <w:numId w:val="5"/>
                              </w:numPr>
                              <w:spacing w:after="200"/>
                              <w:jc w:val="both"/>
                              <w:rPr>
                                <w:color w:val="000000" w:themeColor="text1"/>
                              </w:rPr>
                            </w:pPr>
                            <w:r>
                              <w:rPr>
                                <w:color w:val="000000" w:themeColor="text1"/>
                                <w:lang w:val="tr-TR"/>
                              </w:rPr>
                              <w:t>Yapay zeka, blok zinciri gibi yenilikçi dersleri verebilme kapasitesi</w:t>
                            </w:r>
                          </w:p>
                          <w:p w:rsidR="00E65828" w:rsidRDefault="00E65828" w:rsidP="00A20EE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left:0;text-align:left;margin-left:-61.05pt;margin-top:6.05pt;width:393.65pt;height:245.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" stroked="f">
                <v:textbox>
                  <w:txbxContent>
                    <w:p w:rsidR="008C5788" w:rsidRPr="008B6594" w:rsidRDefault="008C5788" w:rsidP="00A20EEF">
                      <w:pPr>
                        <w:rPr>
                          <w:b/>
                          <w:color w:val="1F497D" w:themeColor="text2"/>
                          <w:sz w:val="32"/>
                          <w:szCs w:val="32"/>
                        </w:rPr>
                      </w:pPr>
                      <w:r>
                        <w:rPr>
                          <w:b/>
                          <w:color w:val="1F497D" w:themeColor="text2"/>
                          <w:sz w:val="32"/>
                          <w:szCs w:val="32"/>
                        </w:rPr>
                        <w:t xml:space="preserve">                                </w:t>
                      </w:r>
                      <w:r w:rsidRPr="008B6594">
                        <w:rPr>
                          <w:b/>
                          <w:color w:val="1F497D" w:themeColor="text2"/>
                          <w:sz w:val="32"/>
                          <w:szCs w:val="32"/>
                        </w:rPr>
                        <w:t>GÜÇLÜ YÖNLER</w:t>
                      </w:r>
                    </w:p>
                    <w:p w:rsidR="008C5788" w:rsidRPr="008B6594" w:rsidRDefault="008C5788" w:rsidP="00A20EEF">
                      <w:pPr>
                        <w:pStyle w:val="ListeParagraf"/>
                        <w:numPr>
                          <w:ilvl w:val="0"/>
                          <w:numId w:val="5"/>
                        </w:numPr>
                        <w:spacing w:after="200"/>
                        <w:jc w:val="both"/>
                        <w:rPr>
                          <w:color w:val="000000" w:themeColor="text1"/>
                        </w:rPr>
                      </w:pPr>
                      <w:r w:rsidRPr="008B6594">
                        <w:rPr>
                          <w:color w:val="000000" w:themeColor="text1"/>
                        </w:rPr>
                        <w:t>Türkiye’de IACBE Akreditasyonu alan ilk ve tek üniversite olmamız</w:t>
                      </w:r>
                    </w:p>
                    <w:p w:rsidR="008C5788" w:rsidRPr="008B6594" w:rsidRDefault="008C5788" w:rsidP="00A20EEF">
                      <w:pPr>
                        <w:pStyle w:val="ListeParagraf"/>
                        <w:numPr>
                          <w:ilvl w:val="0"/>
                          <w:numId w:val="5"/>
                        </w:numPr>
                        <w:spacing w:after="200"/>
                        <w:jc w:val="both"/>
                        <w:rPr>
                          <w:color w:val="000000" w:themeColor="text1"/>
                        </w:rPr>
                      </w:pPr>
                      <w:r w:rsidRPr="008B6594">
                        <w:rPr>
                          <w:color w:val="000000" w:themeColor="text1"/>
                        </w:rPr>
                        <w:t>“United Nations Principles for Responsible Management Education – PRME” üyeliğine sahip Türkiyede’ki sayılı üniversitelerden biri olmamız</w:t>
                      </w:r>
                    </w:p>
                    <w:p w:rsidR="008C5788" w:rsidRPr="008B6594" w:rsidRDefault="008C5788" w:rsidP="00A20EEF">
                      <w:pPr>
                        <w:pStyle w:val="ListeParagraf"/>
                        <w:numPr>
                          <w:ilvl w:val="0"/>
                          <w:numId w:val="5"/>
                        </w:numPr>
                        <w:spacing w:after="200"/>
                        <w:jc w:val="both"/>
                        <w:rPr>
                          <w:color w:val="000000" w:themeColor="text1"/>
                        </w:rPr>
                      </w:pPr>
                      <w:r w:rsidRPr="008B6594">
                        <w:rPr>
                          <w:color w:val="000000" w:themeColor="text1"/>
                        </w:rPr>
                        <w:t>Modern ve donanımlı kampüsümüzün (</w:t>
                      </w:r>
                      <w:r w:rsidRPr="008B6594">
                        <w:rPr>
                          <w:i/>
                          <w:color w:val="000000" w:themeColor="text1"/>
                        </w:rPr>
                        <w:t>Finans, E-Ticaret &amp; Lojistik ve Sanal Gerçeklik Laboratuvarları</w:t>
                      </w:r>
                      <w:r w:rsidRPr="008B6594">
                        <w:rPr>
                          <w:color w:val="000000" w:themeColor="text1"/>
                        </w:rPr>
                        <w:t>), güncel teknoloji tabanlı derslerin etkili bir şekilde yürütülmesine olanak tanıması</w:t>
                      </w:r>
                    </w:p>
                    <w:p w:rsidR="008C5788" w:rsidRPr="008B6594" w:rsidRDefault="008C5788" w:rsidP="00A20EEF">
                      <w:pPr>
                        <w:pStyle w:val="ListeParagraf"/>
                        <w:numPr>
                          <w:ilvl w:val="0"/>
                          <w:numId w:val="5"/>
                        </w:numPr>
                        <w:spacing w:after="200"/>
                        <w:jc w:val="both"/>
                        <w:rPr>
                          <w:color w:val="000000" w:themeColor="text1"/>
                        </w:rPr>
                      </w:pPr>
                      <w:r w:rsidRPr="008B6594">
                        <w:rPr>
                          <w:color w:val="000000" w:themeColor="text1"/>
                        </w:rPr>
                        <w:t>Bölgesel endüstri kuruluşları ile yapılan işbirlikleri doğrultusunda öğrencilere iş ve staj olanaklarının sağlanması,</w:t>
                      </w:r>
                    </w:p>
                    <w:p w:rsidR="008C5788" w:rsidRPr="008B6594" w:rsidRDefault="008C5788" w:rsidP="00A20EEF">
                      <w:pPr>
                        <w:pStyle w:val="ListeParagraf"/>
                        <w:numPr>
                          <w:ilvl w:val="0"/>
                          <w:numId w:val="5"/>
                        </w:numPr>
                        <w:spacing w:after="200"/>
                        <w:jc w:val="both"/>
                        <w:rPr>
                          <w:color w:val="000000" w:themeColor="text1"/>
                        </w:rPr>
                      </w:pPr>
                      <w:r w:rsidRPr="008B6594">
                        <w:rPr>
                          <w:color w:val="000000" w:themeColor="text1"/>
                        </w:rPr>
                        <w:t>“ ÇAĞ Sosyal Sorumluluk ve Araştırma Merkezi” aracılığıyla topluma katkı sağlayan projelerin desteklen</w:t>
                      </w:r>
                      <w:r>
                        <w:rPr>
                          <w:color w:val="000000" w:themeColor="text1"/>
                        </w:rPr>
                        <w:t>m</w:t>
                      </w:r>
                      <w:r w:rsidRPr="008B6594">
                        <w:rPr>
                          <w:color w:val="000000" w:themeColor="text1"/>
                        </w:rPr>
                        <w:t>esi</w:t>
                      </w:r>
                    </w:p>
                    <w:p w:rsidR="008C5788" w:rsidRPr="001A03F2" w:rsidRDefault="008C5788" w:rsidP="00A20EEF">
                      <w:pPr>
                        <w:pStyle w:val="ListeParagraf"/>
                        <w:numPr>
                          <w:ilvl w:val="0"/>
                          <w:numId w:val="5"/>
                        </w:numPr>
                        <w:spacing w:after="200"/>
                        <w:jc w:val="both"/>
                        <w:rPr>
                          <w:color w:val="000000" w:themeColor="text1"/>
                        </w:rPr>
                      </w:pPr>
                      <w:r w:rsidRPr="008B6594">
                        <w:rPr>
                          <w:color w:val="000000" w:themeColor="text1"/>
                        </w:rPr>
                        <w:t>Her akademik dönem sonunda yapılan sistematik değerlendirme anketleri ve bu anketlerden elde edilen geri bildirimlere dayanarak çevik, hızlı ve etkili önlemler alabilme kabiliyetimiz</w:t>
                      </w:r>
                    </w:p>
                    <w:p w:rsidR="001A03F2" w:rsidRPr="008B6594" w:rsidRDefault="001A03F2" w:rsidP="00A20EEF">
                      <w:pPr>
                        <w:pStyle w:val="ListeParagraf"/>
                        <w:numPr>
                          <w:ilvl w:val="0"/>
                          <w:numId w:val="5"/>
                        </w:numPr>
                        <w:spacing w:after="200"/>
                        <w:jc w:val="both"/>
                        <w:rPr>
                          <w:color w:val="000000" w:themeColor="text1"/>
                        </w:rPr>
                      </w:pPr>
                      <w:r>
                        <w:rPr>
                          <w:color w:val="000000" w:themeColor="text1"/>
                          <w:lang w:val="tr-TR"/>
                        </w:rPr>
                        <w:t xml:space="preserve">Yapay </w:t>
                      </w:r>
                      <w:proofErr w:type="gramStart"/>
                      <w:r>
                        <w:rPr>
                          <w:color w:val="000000" w:themeColor="text1"/>
                          <w:lang w:val="tr-TR"/>
                        </w:rPr>
                        <w:t>zeka</w:t>
                      </w:r>
                      <w:proofErr w:type="gramEnd"/>
                      <w:r>
                        <w:rPr>
                          <w:color w:val="000000" w:themeColor="text1"/>
                          <w:lang w:val="tr-TR"/>
                        </w:rPr>
                        <w:t>, blok zinciri gibi yenilikçi dersleri verebilme kapasitesi</w:t>
                      </w:r>
                    </w:p>
                    <w:p w:rsidR="008C5788" w:rsidRDefault="008C5788" w:rsidP="00A20EEF"/>
                  </w:txbxContent>
                </v:textbox>
              </v:shape>
            </w:pict>
          </mc:Fallback>
        </mc:AlternateContent>
      </w:r>
    </w:p>
    <w:p w:rsidR="00A20EEF" w:rsidRPr="00D35006" w:rsidRDefault="00A20EEF" w:rsidP="00A20EEF">
      <w:pPr>
        <w:jc w:val="center"/>
        <w:rPr>
          <w:b/>
        </w:rPr>
      </w:pPr>
      <w:r w:rsidRPr="008B6594">
        <w:rPr>
          <w:b/>
          <w:noProof/>
          <w:lang w:val="tr-TR" w:eastAsia="tr-TR"/>
        </w:rPr>
        <mc:AlternateContent>
          <mc:Choice Requires="wps">
            <w:drawing>
              <wp:anchor distT="0" distB="0" distL="114300" distR="114300" simplePos="0" relativeHeight="251659264" behindDoc="0" locked="0" layoutInCell="1" allowOverlap="1" wp14:anchorId="5F8F01FD" wp14:editId="0C4C39A1">
                <wp:simplePos x="0" y="0"/>
                <wp:positionH relativeFrom="column">
                  <wp:posOffset>4467225</wp:posOffset>
                </wp:positionH>
                <wp:positionV relativeFrom="paragraph">
                  <wp:posOffset>3263900</wp:posOffset>
                </wp:positionV>
                <wp:extent cx="4987290" cy="3172460"/>
                <wp:effectExtent l="0" t="0" r="3810" b="8890"/>
                <wp:wrapNone/>
                <wp:docPr id="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7290" cy="3172460"/>
                        </a:xfrm>
                        <a:prstGeom prst="rect">
                          <a:avLst/>
                        </a:prstGeom>
                        <a:solidFill>
                          <a:srgbClr val="FFFFFF"/>
                        </a:solidFill>
                        <a:ln w="9525">
                          <a:noFill/>
                          <a:miter lim="800000"/>
                          <a:headEnd/>
                          <a:tailEnd/>
                        </a:ln>
                      </wps:spPr>
                      <wps:txbx>
                        <w:txbxContent>
                          <w:p w:rsidR="00E65828" w:rsidRPr="0006495D" w:rsidRDefault="00E65828" w:rsidP="00A20EEF">
                            <w:pPr>
                              <w:rPr>
                                <w:b/>
                                <w:color w:val="1F497D" w:themeColor="text2"/>
                                <w:sz w:val="32"/>
                                <w:szCs w:val="32"/>
                              </w:rPr>
                            </w:pPr>
                            <w:r w:rsidRPr="0006495D">
                              <w:rPr>
                                <w:b/>
                                <w:color w:val="1F497D" w:themeColor="text2"/>
                                <w:sz w:val="32"/>
                                <w:szCs w:val="32"/>
                              </w:rPr>
                              <w:t xml:space="preserve">                                TEHDİTLER</w:t>
                            </w:r>
                          </w:p>
                          <w:p w:rsidR="00E65828" w:rsidRPr="007D109D" w:rsidRDefault="00E65828" w:rsidP="00A20EEF">
                            <w:pPr>
                              <w:pStyle w:val="ListeParagraf"/>
                              <w:numPr>
                                <w:ilvl w:val="0"/>
                                <w:numId w:val="8"/>
                              </w:numPr>
                              <w:spacing w:after="200"/>
                              <w:rPr>
                                <w:color w:val="000000" w:themeColor="text1"/>
                              </w:rPr>
                            </w:pPr>
                            <w:r w:rsidRPr="007D109D">
                              <w:rPr>
                                <w:color w:val="000000" w:themeColor="text1"/>
                              </w:rPr>
                              <w:t>Bölgedeki ve ülkenin konjektürel istikrarsızlıktan dolayı öğrenci sayılarına etkisi Bölgesel düzeyde artan üniversite sayılarının, rekabet düzeyinde gözle görülür bir artışa neden olması</w:t>
                            </w:r>
                          </w:p>
                          <w:p w:rsidR="00E65828" w:rsidRPr="007D109D" w:rsidRDefault="00E65828" w:rsidP="00A20EEF">
                            <w:pPr>
                              <w:pStyle w:val="ListeParagraf"/>
                              <w:numPr>
                                <w:ilvl w:val="0"/>
                                <w:numId w:val="8"/>
                              </w:numPr>
                              <w:spacing w:after="200"/>
                              <w:rPr>
                                <w:color w:val="000000" w:themeColor="text1"/>
                              </w:rPr>
                            </w:pPr>
                            <w:r w:rsidRPr="007D109D">
                              <w:rPr>
                                <w:color w:val="000000" w:themeColor="text1"/>
                              </w:rPr>
                              <w:t>Öğrenci nüfusundaki azalmalar veya demografik değişikliklere bağlı olarak öğrenci talebinde düşüş</w:t>
                            </w:r>
                          </w:p>
                          <w:p w:rsidR="00E65828" w:rsidRPr="007D109D" w:rsidRDefault="00E65828" w:rsidP="00A20EEF">
                            <w:pPr>
                              <w:pStyle w:val="ListeParagraf"/>
                              <w:numPr>
                                <w:ilvl w:val="0"/>
                                <w:numId w:val="8"/>
                              </w:numPr>
                              <w:spacing w:after="200"/>
                              <w:rPr>
                                <w:color w:val="000000" w:themeColor="text1"/>
                              </w:rPr>
                            </w:pPr>
                            <w:r w:rsidRPr="007D109D">
                              <w:rPr>
                                <w:color w:val="000000" w:themeColor="text1"/>
                              </w:rPr>
                              <w:t>Küresel ölçekte yaşanan salgın hastalıklar ve finansal sıkıntılar</w:t>
                            </w:r>
                          </w:p>
                          <w:p w:rsidR="00E65828" w:rsidRDefault="00E65828" w:rsidP="00A20EEF">
                            <w:pPr>
                              <w:pStyle w:val="ListeParagraf"/>
                              <w:numPr>
                                <w:ilvl w:val="0"/>
                                <w:numId w:val="8"/>
                              </w:numPr>
                              <w:spacing w:after="200"/>
                            </w:pPr>
                            <w:r w:rsidRPr="007D109D">
                              <w:rPr>
                                <w:color w:val="000000" w:themeColor="text1"/>
                              </w:rPr>
                              <w:t>Bölgede yabancı dil bilgisi ve teknik yeterlilikleri aranan nitelikte olan öğretim elemanı bulmanın zor olması</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left:0;text-align:left;margin-left:351.75pt;margin-top:257pt;width:392.7pt;height:249.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" stroked="f">
                <v:textbox>
                  <w:txbxContent>
                    <w:p w:rsidR="008C5788" w:rsidRPr="0006495D" w:rsidRDefault="008C5788" w:rsidP="00A20EEF">
                      <w:pPr>
                        <w:rPr>
                          <w:b/>
                          <w:color w:val="1F497D" w:themeColor="text2"/>
                          <w:sz w:val="32"/>
                          <w:szCs w:val="32"/>
                        </w:rPr>
                      </w:pPr>
                      <w:r w:rsidRPr="0006495D">
                        <w:rPr>
                          <w:b/>
                          <w:color w:val="1F497D" w:themeColor="text2"/>
                          <w:sz w:val="32"/>
                          <w:szCs w:val="32"/>
                        </w:rPr>
                        <w:t xml:space="preserve">                                TEHDİTLER</w:t>
                      </w:r>
                    </w:p>
                    <w:p w:rsidR="008C5788" w:rsidRPr="007D109D" w:rsidRDefault="008C5788" w:rsidP="00A20EEF">
                      <w:pPr>
                        <w:pStyle w:val="ListeParagraf"/>
                        <w:numPr>
                          <w:ilvl w:val="0"/>
                          <w:numId w:val="8"/>
                        </w:numPr>
                        <w:spacing w:after="200"/>
                        <w:rPr>
                          <w:color w:val="000000" w:themeColor="text1"/>
                        </w:rPr>
                      </w:pPr>
                      <w:r w:rsidRPr="007D109D">
                        <w:rPr>
                          <w:color w:val="000000" w:themeColor="text1"/>
                        </w:rPr>
                        <w:t>Bölgedeki ve ülkenin konjektürel istikrarsızlıktan dolayı öğrenci sayılarına etkisi Bölgesel düzeyde artan üniversite sayılarının, rekabet düzeyinde gözle görülür bir artışa neden olması</w:t>
                      </w:r>
                    </w:p>
                    <w:p w:rsidR="008C5788" w:rsidRPr="007D109D" w:rsidRDefault="008C5788" w:rsidP="00A20EEF">
                      <w:pPr>
                        <w:pStyle w:val="ListeParagraf"/>
                        <w:numPr>
                          <w:ilvl w:val="0"/>
                          <w:numId w:val="8"/>
                        </w:numPr>
                        <w:spacing w:after="200"/>
                        <w:rPr>
                          <w:color w:val="000000" w:themeColor="text1"/>
                        </w:rPr>
                      </w:pPr>
                      <w:r w:rsidRPr="007D109D">
                        <w:rPr>
                          <w:color w:val="000000" w:themeColor="text1"/>
                        </w:rPr>
                        <w:t>Öğrenci nüfusundaki azalmalar veya demografik değişikliklere bağlı olarak öğrenci talebinde düşüş</w:t>
                      </w:r>
                    </w:p>
                    <w:p w:rsidR="008C5788" w:rsidRPr="007D109D" w:rsidRDefault="008C5788" w:rsidP="00A20EEF">
                      <w:pPr>
                        <w:pStyle w:val="ListeParagraf"/>
                        <w:numPr>
                          <w:ilvl w:val="0"/>
                          <w:numId w:val="8"/>
                        </w:numPr>
                        <w:spacing w:after="200"/>
                        <w:rPr>
                          <w:color w:val="000000" w:themeColor="text1"/>
                        </w:rPr>
                      </w:pPr>
                      <w:r w:rsidRPr="007D109D">
                        <w:rPr>
                          <w:color w:val="000000" w:themeColor="text1"/>
                        </w:rPr>
                        <w:t>Küresel ölçekte yaşanan salgın hastalıklar ve finansal sıkıntılar</w:t>
                      </w:r>
                    </w:p>
                    <w:p w:rsidR="008C5788" w:rsidRDefault="008C5788" w:rsidP="00A20EEF">
                      <w:pPr>
                        <w:pStyle w:val="ListeParagraf"/>
                        <w:numPr>
                          <w:ilvl w:val="0"/>
                          <w:numId w:val="8"/>
                        </w:numPr>
                        <w:spacing w:after="200"/>
                      </w:pPr>
                      <w:r w:rsidRPr="007D109D">
                        <w:rPr>
                          <w:color w:val="000000" w:themeColor="text1"/>
                        </w:rPr>
                        <w:t>Bölgede yabancı dil bilgisi ve teknik yeterlilikleri aranan nitelikte olan öğretim elemanı bulmanın zor olması</w:t>
                      </w:r>
                    </w:p>
                  </w:txbxContent>
                </v:textbox>
              </v:shape>
            </w:pict>
          </mc:Fallback>
        </mc:AlternateContent>
      </w:r>
      <w:r>
        <w:rPr>
          <w:b/>
          <w:noProof/>
          <w:lang w:val="tr-TR" w:eastAsia="tr-TR"/>
        </w:rPr>
        <mc:AlternateContent>
          <mc:Choice Requires="wps">
            <w:drawing>
              <wp:anchor distT="0" distB="0" distL="114300" distR="114300" simplePos="0" relativeHeight="251666432" behindDoc="0" locked="0" layoutInCell="1" allowOverlap="1" wp14:anchorId="4A928075" wp14:editId="7156ED0E">
                <wp:simplePos x="0" y="0"/>
                <wp:positionH relativeFrom="column">
                  <wp:posOffset>4492625</wp:posOffset>
                </wp:positionH>
                <wp:positionV relativeFrom="paragraph">
                  <wp:posOffset>408305</wp:posOffset>
                </wp:positionV>
                <wp:extent cx="0" cy="5420360"/>
                <wp:effectExtent l="38100" t="0" r="38100" b="0"/>
                <wp:wrapNone/>
                <wp:docPr id="4" name="Düz Bağlayıcı 4"/>
                <wp:cNvGraphicFramePr/>
                <a:graphic xmlns:a="http://schemas.openxmlformats.org/drawingml/2006/main">
                  <a:graphicData uri="http://schemas.microsoft.com/office/word/2010/wordprocessingShape">
                    <wps:wsp>
                      <wps:cNvCnPr/>
                      <wps:spPr>
                        <a:xfrm>
                          <a:off x="0" y="0"/>
                          <a:ext cx="0" cy="5420360"/>
                        </a:xfrm>
                        <a:prstGeom prst="line">
                          <a:avLst/>
                        </a:prstGeom>
                        <a:ln w="76200">
                          <a:solidFill>
                            <a:schemeClr val="tx2">
                              <a:lumMod val="75000"/>
                            </a:schemeClr>
                          </a:solidFill>
                          <a:prstDash val="lgDashDot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Düz Bağlayıcı 4"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3.75pt,32.15pt" to="353.75pt,45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" strokecolor="#17365d [2415]" strokeweight="6pt">
                <v:stroke dashstyle="longDashDotDot"/>
              </v:line>
            </w:pict>
          </mc:Fallback>
        </mc:AlternateContent>
      </w:r>
      <w:r>
        <w:rPr>
          <w:b/>
          <w:noProof/>
          <w:lang w:val="tr-TR" w:eastAsia="tr-TR"/>
        </w:rPr>
        <mc:AlternateContent>
          <mc:Choice Requires="wps">
            <w:drawing>
              <wp:anchor distT="0" distB="0" distL="114300" distR="114300" simplePos="0" relativeHeight="251665408" behindDoc="0" locked="0" layoutInCell="1" allowOverlap="1" wp14:anchorId="2ED12926" wp14:editId="29246269">
                <wp:simplePos x="0" y="0"/>
                <wp:positionH relativeFrom="column">
                  <wp:posOffset>-880745</wp:posOffset>
                </wp:positionH>
                <wp:positionV relativeFrom="paragraph">
                  <wp:posOffset>2901950</wp:posOffset>
                </wp:positionV>
                <wp:extent cx="10696575" cy="0"/>
                <wp:effectExtent l="0" t="38100" r="9525" b="38100"/>
                <wp:wrapNone/>
                <wp:docPr id="13" name="Düz Bağlayıcı 13"/>
                <wp:cNvGraphicFramePr/>
                <a:graphic xmlns:a="http://schemas.openxmlformats.org/drawingml/2006/main">
                  <a:graphicData uri="http://schemas.microsoft.com/office/word/2010/wordprocessingShape">
                    <wps:wsp>
                      <wps:cNvCnPr/>
                      <wps:spPr>
                        <a:xfrm>
                          <a:off x="0" y="0"/>
                          <a:ext cx="10696575" cy="0"/>
                        </a:xfrm>
                        <a:prstGeom prst="line">
                          <a:avLst/>
                        </a:prstGeom>
                        <a:ln w="76200">
                          <a:solidFill>
                            <a:schemeClr val="tx2">
                              <a:lumMod val="75000"/>
                            </a:schemeClr>
                          </a:solidFill>
                          <a:prstDash val="lgDashDot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Düz Bağlayıcı 13"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9.35pt,228.5pt" to="772.9pt,2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" strokecolor="#17365d [2415]" strokeweight="6pt">
                <v:stroke dashstyle="longDashDotDot"/>
              </v:line>
            </w:pict>
          </mc:Fallback>
        </mc:AlternateContent>
      </w:r>
      <w:r w:rsidRPr="008B6594">
        <w:rPr>
          <w:b/>
          <w:noProof/>
          <w:lang w:val="tr-TR" w:eastAsia="tr-TR"/>
        </w:rPr>
        <mc:AlternateContent>
          <mc:Choice Requires="wps">
            <w:drawing>
              <wp:anchor distT="0" distB="0" distL="114300" distR="114300" simplePos="0" relativeHeight="251660288" behindDoc="0" locked="0" layoutInCell="1" allowOverlap="1" wp14:anchorId="73E0142F" wp14:editId="76733832">
                <wp:simplePos x="0" y="0"/>
                <wp:positionH relativeFrom="column">
                  <wp:posOffset>-775335</wp:posOffset>
                </wp:positionH>
                <wp:positionV relativeFrom="paragraph">
                  <wp:posOffset>3277870</wp:posOffset>
                </wp:positionV>
                <wp:extent cx="5249545" cy="3121025"/>
                <wp:effectExtent l="0" t="0" r="8255" b="3175"/>
                <wp:wrapNone/>
                <wp:docPr id="5"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49545" cy="3121025"/>
                        </a:xfrm>
                        <a:prstGeom prst="rect">
                          <a:avLst/>
                        </a:prstGeom>
                        <a:solidFill>
                          <a:srgbClr val="FFFFFF"/>
                        </a:solidFill>
                        <a:ln w="9525">
                          <a:noFill/>
                          <a:miter lim="800000"/>
                          <a:headEnd/>
                          <a:tailEnd/>
                        </a:ln>
                      </wps:spPr>
                      <wps:txbx>
                        <w:txbxContent>
                          <w:p w:rsidR="00E65828" w:rsidRPr="008B6594" w:rsidRDefault="00E65828" w:rsidP="00A20EEF">
                            <w:pPr>
                              <w:rPr>
                                <w:b/>
                                <w:color w:val="1F497D" w:themeColor="text2"/>
                                <w:sz w:val="32"/>
                                <w:szCs w:val="32"/>
                              </w:rPr>
                            </w:pPr>
                            <w:r>
                              <w:rPr>
                                <w:b/>
                                <w:color w:val="1F497D" w:themeColor="text2"/>
                                <w:sz w:val="32"/>
                                <w:szCs w:val="32"/>
                              </w:rPr>
                              <w:t xml:space="preserve">                                </w:t>
                            </w:r>
                            <w:r w:rsidRPr="0006495D">
                              <w:rPr>
                                <w:b/>
                                <w:color w:val="1F497D" w:themeColor="text2"/>
                                <w:sz w:val="32"/>
                                <w:szCs w:val="32"/>
                              </w:rPr>
                              <w:t>FIRSATLAR</w:t>
                            </w:r>
                          </w:p>
                          <w:p w:rsidR="00E65828" w:rsidRPr="007D109D" w:rsidRDefault="00E65828" w:rsidP="00A20EEF">
                            <w:pPr>
                              <w:pStyle w:val="ListeParagraf"/>
                              <w:numPr>
                                <w:ilvl w:val="0"/>
                                <w:numId w:val="7"/>
                              </w:numPr>
                              <w:spacing w:after="200"/>
                              <w:rPr>
                                <w:color w:val="000000" w:themeColor="text1"/>
                              </w:rPr>
                            </w:pPr>
                            <w:r w:rsidRPr="007D109D">
                              <w:rPr>
                                <w:color w:val="000000" w:themeColor="text1"/>
                              </w:rPr>
                              <w:t>Programın mezunlarına geniş bir perspektif sunması ve küresel düzeydeki iş olanaklarına erişim imkânı sağlaması</w:t>
                            </w:r>
                          </w:p>
                          <w:p w:rsidR="00E65828" w:rsidRPr="007D109D" w:rsidRDefault="00E65828" w:rsidP="00A20EEF">
                            <w:pPr>
                              <w:pStyle w:val="ListeParagraf"/>
                              <w:numPr>
                                <w:ilvl w:val="0"/>
                                <w:numId w:val="7"/>
                              </w:numPr>
                              <w:spacing w:after="200"/>
                              <w:rPr>
                                <w:color w:val="000000" w:themeColor="text1"/>
                              </w:rPr>
                            </w:pPr>
                            <w:r w:rsidRPr="007D109D">
                              <w:rPr>
                                <w:color w:val="000000" w:themeColor="text1"/>
                              </w:rPr>
                              <w:t>Gelişen teknolojik trendler ve iş dünyasının bu trendlere hızla uyum sağlaması</w:t>
                            </w:r>
                          </w:p>
                          <w:p w:rsidR="00E65828" w:rsidRPr="007D109D" w:rsidRDefault="00E65828" w:rsidP="00A20EEF">
                            <w:pPr>
                              <w:pStyle w:val="ListeParagraf"/>
                              <w:numPr>
                                <w:ilvl w:val="0"/>
                                <w:numId w:val="7"/>
                              </w:numPr>
                              <w:spacing w:after="200"/>
                              <w:rPr>
                                <w:color w:val="000000" w:themeColor="text1"/>
                              </w:rPr>
                            </w:pPr>
                            <w:r w:rsidRPr="007D109D">
                              <w:rPr>
                                <w:color w:val="000000" w:themeColor="text1"/>
                              </w:rPr>
                              <w:t>Bölgesel endüstri kuruluşlarında istihdam edilen başarılı mezun öğrencilerimiz sayesinde programın prestijinin artması</w:t>
                            </w:r>
                          </w:p>
                          <w:p w:rsidR="00E65828" w:rsidRPr="007D109D" w:rsidRDefault="00E65828" w:rsidP="00A20EEF">
                            <w:pPr>
                              <w:pStyle w:val="ListeParagraf"/>
                              <w:numPr>
                                <w:ilvl w:val="0"/>
                                <w:numId w:val="7"/>
                              </w:numPr>
                              <w:spacing w:after="200"/>
                              <w:rPr>
                                <w:color w:val="000000" w:themeColor="text1"/>
                              </w:rPr>
                            </w:pPr>
                            <w:r w:rsidRPr="007D109D">
                              <w:rPr>
                                <w:color w:val="000000" w:themeColor="text1"/>
                              </w:rPr>
                              <w:t>Pandemi süreciyle çevrimiçi eğitimin kitlelere tarafından kabul görmesi ve işbirliklerinin etkin bir biçimde kullanılabilir olması</w:t>
                            </w:r>
                          </w:p>
                          <w:p w:rsidR="00E65828" w:rsidRDefault="00E65828" w:rsidP="00A20EE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left:0;text-align:left;margin-left:-61.05pt;margin-top:258.1pt;width:413.35pt;height:245.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" stroked="f">
                <v:textbox>
                  <w:txbxContent>
                    <w:p w:rsidR="008C5788" w:rsidRPr="008B6594" w:rsidRDefault="008C5788" w:rsidP="00A20EEF">
                      <w:pPr>
                        <w:rPr>
                          <w:b/>
                          <w:color w:val="1F497D" w:themeColor="text2"/>
                          <w:sz w:val="32"/>
                          <w:szCs w:val="32"/>
                        </w:rPr>
                      </w:pPr>
                      <w:r>
                        <w:rPr>
                          <w:b/>
                          <w:color w:val="1F497D" w:themeColor="text2"/>
                          <w:sz w:val="32"/>
                          <w:szCs w:val="32"/>
                        </w:rPr>
                        <w:t xml:space="preserve">                                </w:t>
                      </w:r>
                      <w:r w:rsidRPr="0006495D">
                        <w:rPr>
                          <w:b/>
                          <w:color w:val="1F497D" w:themeColor="text2"/>
                          <w:sz w:val="32"/>
                          <w:szCs w:val="32"/>
                        </w:rPr>
                        <w:t>FIRSATLAR</w:t>
                      </w:r>
                    </w:p>
                    <w:p w:rsidR="008C5788" w:rsidRPr="007D109D" w:rsidRDefault="008C5788" w:rsidP="00A20EEF">
                      <w:pPr>
                        <w:pStyle w:val="ListeParagraf"/>
                        <w:numPr>
                          <w:ilvl w:val="0"/>
                          <w:numId w:val="7"/>
                        </w:numPr>
                        <w:spacing w:after="200"/>
                        <w:rPr>
                          <w:color w:val="000000" w:themeColor="text1"/>
                        </w:rPr>
                      </w:pPr>
                      <w:r w:rsidRPr="007D109D">
                        <w:rPr>
                          <w:color w:val="000000" w:themeColor="text1"/>
                        </w:rPr>
                        <w:t>Programın mezunlarına geniş bir perspektif sunması ve küresel düzeydeki iş olanaklarına erişim imkânı sağlaması</w:t>
                      </w:r>
                    </w:p>
                    <w:p w:rsidR="008C5788" w:rsidRPr="007D109D" w:rsidRDefault="008C5788" w:rsidP="00A20EEF">
                      <w:pPr>
                        <w:pStyle w:val="ListeParagraf"/>
                        <w:numPr>
                          <w:ilvl w:val="0"/>
                          <w:numId w:val="7"/>
                        </w:numPr>
                        <w:spacing w:after="200"/>
                        <w:rPr>
                          <w:color w:val="000000" w:themeColor="text1"/>
                        </w:rPr>
                      </w:pPr>
                      <w:r w:rsidRPr="007D109D">
                        <w:rPr>
                          <w:color w:val="000000" w:themeColor="text1"/>
                        </w:rPr>
                        <w:t>Gelişen teknolojik trendler ve iş dünyasının bu trendlere hızla uyum sağlaması</w:t>
                      </w:r>
                    </w:p>
                    <w:p w:rsidR="008C5788" w:rsidRPr="007D109D" w:rsidRDefault="008C5788" w:rsidP="00A20EEF">
                      <w:pPr>
                        <w:pStyle w:val="ListeParagraf"/>
                        <w:numPr>
                          <w:ilvl w:val="0"/>
                          <w:numId w:val="7"/>
                        </w:numPr>
                        <w:spacing w:after="200"/>
                        <w:rPr>
                          <w:color w:val="000000" w:themeColor="text1"/>
                        </w:rPr>
                      </w:pPr>
                      <w:r w:rsidRPr="007D109D">
                        <w:rPr>
                          <w:color w:val="000000" w:themeColor="text1"/>
                        </w:rPr>
                        <w:t>Bölgesel endüstri kuruluşlarında istihdam edilen başarılı mezun öğrencilerimiz sayesinde programın prestijinin artması</w:t>
                      </w:r>
                    </w:p>
                    <w:p w:rsidR="008C5788" w:rsidRPr="007D109D" w:rsidRDefault="008C5788" w:rsidP="00A20EEF">
                      <w:pPr>
                        <w:pStyle w:val="ListeParagraf"/>
                        <w:numPr>
                          <w:ilvl w:val="0"/>
                          <w:numId w:val="7"/>
                        </w:numPr>
                        <w:spacing w:after="200"/>
                        <w:rPr>
                          <w:color w:val="000000" w:themeColor="text1"/>
                        </w:rPr>
                      </w:pPr>
                      <w:r w:rsidRPr="007D109D">
                        <w:rPr>
                          <w:color w:val="000000" w:themeColor="text1"/>
                        </w:rPr>
                        <w:t>Pandemi süreciyle çevrimiçi eğitimin kitlelere tarafından kabul görmesi ve işbirliklerinin etkin bir biçimde kullanılabilir olması</w:t>
                      </w:r>
                    </w:p>
                    <w:p w:rsidR="008C5788" w:rsidRDefault="008C5788" w:rsidP="00A20EEF"/>
                  </w:txbxContent>
                </v:textbox>
              </v:shape>
            </w:pict>
          </mc:Fallback>
        </mc:AlternateContent>
      </w:r>
    </w:p>
    <w:p w:rsidR="00F272E8" w:rsidRDefault="00F272E8" w:rsidP="009745E6">
      <w:pPr>
        <w:jc w:val="center"/>
        <w:sectPr w:rsidR="00F272E8" w:rsidSect="008A6CF8">
          <w:headerReference w:type="default" r:id="rId166"/>
          <w:footerReference w:type="default" r:id="rId167"/>
          <w:pgSz w:w="16838" w:h="11906" w:orient="landscape"/>
          <w:pgMar w:top="993" w:right="1417" w:bottom="1417" w:left="1417" w:header="708" w:footer="708" w:gutter="0"/>
          <w:pgNumType w:start="1"/>
          <w:cols w:space="708"/>
          <w:docGrid w:linePitch="360"/>
        </w:sectPr>
      </w:pPr>
    </w:p>
    <w:p w:rsidR="00A20EEF" w:rsidRPr="000E3590" w:rsidRDefault="00A20EEF" w:rsidP="000E3590">
      <w:pPr>
        <w:rPr>
          <w:b/>
        </w:rPr>
      </w:pPr>
      <w:bookmarkStart w:id="47" w:name="_Toc208403661"/>
      <w:r w:rsidRPr="000E3590">
        <w:rPr>
          <w:b/>
        </w:rPr>
        <w:lastRenderedPageBreak/>
        <w:t>BIRIM EYLEM PLANI</w:t>
      </w:r>
      <w:bookmarkEnd w:id="47"/>
    </w:p>
    <w:p w:rsidR="00A20EEF" w:rsidRDefault="00A20EEF" w:rsidP="00A20EEF">
      <w:pPr>
        <w:tabs>
          <w:tab w:val="left" w:pos="2400"/>
        </w:tabs>
      </w:pPr>
    </w:p>
    <w:p w:rsidR="00A20EEF" w:rsidRDefault="00A20EEF" w:rsidP="00A20EEF">
      <w:pPr>
        <w:tabs>
          <w:tab w:val="left" w:pos="2400"/>
        </w:tabs>
      </w:pPr>
      <w:r>
        <w:t>Uluslararası İşletme Yönetimi Böl</w:t>
      </w:r>
      <w:r w:rsidR="008A5FB5">
        <w:t>ümü’ne ilişkin yapılan SWOT anal</w:t>
      </w:r>
      <w:r>
        <w:t>izi sonucu oluşturulan Birim Eylem Planı aşağıdaki ekte sunulmuştur.</w:t>
      </w:r>
    </w:p>
    <w:p w:rsidR="00A20EEF" w:rsidRDefault="00A20EEF" w:rsidP="00A20EEF">
      <w:pPr>
        <w:tabs>
          <w:tab w:val="left" w:pos="2400"/>
        </w:tabs>
      </w:pPr>
    </w:p>
    <w:p w:rsidR="00A20EEF" w:rsidRPr="00F272E8" w:rsidRDefault="00CE0275" w:rsidP="00A20EEF">
      <w:pPr>
        <w:tabs>
          <w:tab w:val="left" w:pos="2400"/>
        </w:tabs>
        <w:jc w:val="center"/>
      </w:pPr>
      <w:r>
        <w:object w:dxaOrig="1541" w:dyaOrig="1000">
          <v:shape id="_x0000_i1056" type="#_x0000_t75" style="width:76.75pt;height:50.25pt" o:ole="">
            <v:imagedata r:id="rId168" o:title=""/>
          </v:shape>
          <o:OLEObject Type="Embed" ProgID="Excel.Sheet.12" ShapeID="_x0000_i1056" DrawAspect="Icon" ObjectID="_1819718065" r:id="rId169"/>
        </w:object>
      </w:r>
    </w:p>
    <w:p w:rsidR="00EB3C24" w:rsidRDefault="00EB3C24" w:rsidP="00EB3C24">
      <w:pPr>
        <w:pStyle w:val="Balk1"/>
      </w:pPr>
    </w:p>
    <w:sectPr w:rsidR="00EB3C24" w:rsidSect="00704109">
      <w:headerReference w:type="default" r:id="rId170"/>
      <w:footerReference w:type="default" r:id="rId171"/>
      <w:pgSz w:w="11906" w:h="16838"/>
      <w:pgMar w:top="1417" w:right="1417" w:bottom="1417" w:left="1417" w:header="708" w:footer="708"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54AC4" w:rsidRDefault="00054AC4" w:rsidP="00746066">
      <w:r>
        <w:separator/>
      </w:r>
    </w:p>
  </w:endnote>
  <w:endnote w:type="continuationSeparator" w:id="0">
    <w:p w:rsidR="00054AC4" w:rsidRDefault="00054AC4" w:rsidP="007460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A2"/>
    <w:family w:val="swiss"/>
    <w:pitch w:val="variable"/>
    <w:sig w:usb0="E1002EFF" w:usb1="C000605B" w:usb2="00000029" w:usb3="00000000" w:csb0="000101FF" w:csb1="00000000"/>
  </w:font>
  <w:font w:name="Palatino Linotype">
    <w:panose1 w:val="02040502050505030304"/>
    <w:charset w:val="A2"/>
    <w:family w:val="roman"/>
    <w:pitch w:val="variable"/>
    <w:sig w:usb0="E0000287" w:usb1="4000001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5828" w:rsidRDefault="00E65828">
    <w:pPr>
      <w:pStyle w:val="Altbilgi"/>
      <w:jc w:val="right"/>
    </w:pPr>
  </w:p>
  <w:p w:rsidR="00E65828" w:rsidRPr="00D65A43" w:rsidRDefault="00E65828" w:rsidP="00E27CE5">
    <w:pPr>
      <w:pStyle w:val="Altbilgi"/>
      <w:jc w:val="right"/>
      <w:rPr>
        <w:lang w:val="tr-TR"/>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34868616"/>
      <w:docPartObj>
        <w:docPartGallery w:val="Page Numbers (Bottom of Page)"/>
        <w:docPartUnique/>
      </w:docPartObj>
    </w:sdtPr>
    <w:sdtEndPr/>
    <w:sdtContent>
      <w:p w:rsidR="00E65828" w:rsidRDefault="00E65828">
        <w:pPr>
          <w:pStyle w:val="Altbilgi"/>
          <w:jc w:val="right"/>
        </w:pPr>
        <w:r>
          <w:fldChar w:fldCharType="begin"/>
        </w:r>
        <w:r>
          <w:instrText>PAGE   \* MERGEFORMAT</w:instrText>
        </w:r>
        <w:r>
          <w:fldChar w:fldCharType="separate"/>
        </w:r>
        <w:r w:rsidRPr="003400DC">
          <w:rPr>
            <w:noProof/>
            <w:lang w:val="tr-TR"/>
          </w:rPr>
          <w:t>1</w:t>
        </w:r>
        <w:r>
          <w:fldChar w:fldCharType="end"/>
        </w:r>
      </w:p>
    </w:sdtContent>
  </w:sdt>
  <w:p w:rsidR="00E65828" w:rsidRDefault="00E65828">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5828" w:rsidRDefault="00E65828">
    <w:pPr>
      <w:pStyle w:val="Altbilgi"/>
      <w:jc w:val="right"/>
    </w:pPr>
  </w:p>
  <w:p w:rsidR="00E65828" w:rsidRPr="00D65A43" w:rsidRDefault="00E65828" w:rsidP="00E27CE5">
    <w:pPr>
      <w:pStyle w:val="Altbilgi"/>
      <w:jc w:val="right"/>
      <w:rPr>
        <w:lang w:val="tr-TR"/>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5828" w:rsidRDefault="00E65828">
    <w:pPr>
      <w:pStyle w:val="Altbilgi"/>
      <w:jc w:val="right"/>
    </w:pPr>
  </w:p>
  <w:p w:rsidR="00E65828" w:rsidRPr="00D65A43" w:rsidRDefault="00E65828" w:rsidP="00E27CE5">
    <w:pPr>
      <w:pStyle w:val="Altbilgi"/>
      <w:jc w:val="right"/>
      <w:rPr>
        <w:lang w:val="tr-TR"/>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5828" w:rsidRDefault="00E65828">
    <w:pPr>
      <w:pStyle w:val="Altbilgi"/>
      <w:jc w:val="right"/>
    </w:pPr>
  </w:p>
  <w:p w:rsidR="00E65828" w:rsidRPr="00D65A43" w:rsidRDefault="00E65828" w:rsidP="00E27CE5">
    <w:pPr>
      <w:pStyle w:val="Altbilgi"/>
      <w:jc w:val="right"/>
      <w:rPr>
        <w:lang w:val="tr-TR"/>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32733656"/>
      <w:docPartObj>
        <w:docPartGallery w:val="Page Numbers (Bottom of Page)"/>
        <w:docPartUnique/>
      </w:docPartObj>
    </w:sdtPr>
    <w:sdtEndPr/>
    <w:sdtContent>
      <w:p w:rsidR="00E65828" w:rsidRDefault="00E65828">
        <w:pPr>
          <w:pStyle w:val="Altbilgi"/>
          <w:jc w:val="right"/>
        </w:pPr>
        <w:r>
          <w:fldChar w:fldCharType="begin"/>
        </w:r>
        <w:r>
          <w:instrText>PAGE   \* MERGEFORMAT</w:instrText>
        </w:r>
        <w:r>
          <w:fldChar w:fldCharType="separate"/>
        </w:r>
        <w:r w:rsidR="00050360" w:rsidRPr="00050360">
          <w:rPr>
            <w:noProof/>
            <w:lang w:val="tr-TR"/>
          </w:rPr>
          <w:t>19</w:t>
        </w:r>
        <w:r>
          <w:fldChar w:fldCharType="end"/>
        </w:r>
      </w:p>
    </w:sdtContent>
  </w:sdt>
  <w:p w:rsidR="00E65828" w:rsidRPr="00D65A43" w:rsidRDefault="00E65828" w:rsidP="00E27CE5">
    <w:pPr>
      <w:pStyle w:val="Altbilgi"/>
      <w:jc w:val="right"/>
      <w:rPr>
        <w:lang w:val="tr-TR"/>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12573445"/>
      <w:docPartObj>
        <w:docPartGallery w:val="Page Numbers (Bottom of Page)"/>
        <w:docPartUnique/>
      </w:docPartObj>
    </w:sdtPr>
    <w:sdtEndPr/>
    <w:sdtContent>
      <w:p w:rsidR="00E65828" w:rsidRDefault="00E65828">
        <w:pPr>
          <w:pStyle w:val="Altbilgi"/>
          <w:jc w:val="right"/>
        </w:pPr>
        <w:r>
          <w:t>20</w:t>
        </w:r>
      </w:p>
    </w:sdtContent>
  </w:sdt>
  <w:p w:rsidR="00E65828" w:rsidRPr="00D65A43" w:rsidRDefault="00E65828" w:rsidP="00E27CE5">
    <w:pPr>
      <w:pStyle w:val="Altbilgi"/>
      <w:jc w:val="right"/>
      <w:rPr>
        <w:lang w:val="tr-TR"/>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30638575"/>
      <w:docPartObj>
        <w:docPartGallery w:val="Page Numbers (Bottom of Page)"/>
        <w:docPartUnique/>
      </w:docPartObj>
    </w:sdtPr>
    <w:sdtEndPr/>
    <w:sdtContent>
      <w:p w:rsidR="00E65828" w:rsidRDefault="00E65828">
        <w:pPr>
          <w:pStyle w:val="Altbilgi"/>
          <w:jc w:val="right"/>
        </w:pPr>
        <w:r>
          <w:t>21</w:t>
        </w:r>
      </w:p>
    </w:sdtContent>
  </w:sdt>
  <w:p w:rsidR="00E65828" w:rsidRPr="00D65A43" w:rsidRDefault="00E65828" w:rsidP="00E27CE5">
    <w:pPr>
      <w:pStyle w:val="Altbilgi"/>
      <w:jc w:val="right"/>
      <w:rPr>
        <w:lang w:val="tr-TR"/>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54AC4" w:rsidRDefault="00054AC4" w:rsidP="00746066">
      <w:r>
        <w:separator/>
      </w:r>
    </w:p>
  </w:footnote>
  <w:footnote w:type="continuationSeparator" w:id="0">
    <w:p w:rsidR="00054AC4" w:rsidRDefault="00054AC4" w:rsidP="0074606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5828" w:rsidRPr="00A20EEF" w:rsidRDefault="00E65828" w:rsidP="00A20EEF">
    <w:pPr>
      <w:pStyle w:val="stbilgi"/>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5828" w:rsidRPr="00A20EEF" w:rsidRDefault="00E65828" w:rsidP="00A20EEF">
    <w:pPr>
      <w:pStyle w:val="stbilgi"/>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5828" w:rsidRPr="00A20EEF" w:rsidRDefault="00E65828" w:rsidP="00A20EEF">
    <w:pPr>
      <w:pStyle w:val="stbilgi"/>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4C4814"/>
    <w:multiLevelType w:val="hybridMultilevel"/>
    <w:tmpl w:val="31749B86"/>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45271BE"/>
    <w:multiLevelType w:val="hybridMultilevel"/>
    <w:tmpl w:val="F70C2A2C"/>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71F4ECC"/>
    <w:multiLevelType w:val="hybridMultilevel"/>
    <w:tmpl w:val="6CF8D31C"/>
    <w:lvl w:ilvl="0" w:tplc="882EE364">
      <w:start w:val="1"/>
      <w:numFmt w:val="bullet"/>
      <w:lvlText w:val=""/>
      <w:lvlJc w:val="left"/>
      <w:pPr>
        <w:ind w:left="720" w:hanging="360"/>
      </w:pPr>
      <w:rPr>
        <w:rFonts w:ascii="Wingdings" w:hAnsi="Wingdings" w:hint="default"/>
        <w:color w:val="1F497D" w:themeColor="text2"/>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09023746"/>
    <w:multiLevelType w:val="hybridMultilevel"/>
    <w:tmpl w:val="681C9B82"/>
    <w:lvl w:ilvl="0" w:tplc="882EE364">
      <w:start w:val="1"/>
      <w:numFmt w:val="bullet"/>
      <w:lvlText w:val=""/>
      <w:lvlJc w:val="left"/>
      <w:pPr>
        <w:ind w:left="720" w:hanging="360"/>
      </w:pPr>
      <w:rPr>
        <w:rFonts w:ascii="Wingdings" w:hAnsi="Wingdings" w:hint="default"/>
        <w:color w:val="1F497D" w:themeColor="text2"/>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nsid w:val="2005235D"/>
    <w:multiLevelType w:val="hybridMultilevel"/>
    <w:tmpl w:val="CF5CA6E0"/>
    <w:lvl w:ilvl="0" w:tplc="882EE364">
      <w:start w:val="1"/>
      <w:numFmt w:val="bullet"/>
      <w:lvlText w:val=""/>
      <w:lvlJc w:val="left"/>
      <w:pPr>
        <w:ind w:left="720" w:hanging="360"/>
      </w:pPr>
      <w:rPr>
        <w:rFonts w:ascii="Wingdings" w:hAnsi="Wingdings" w:hint="default"/>
        <w:color w:val="1F497D" w:themeColor="text2"/>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nsid w:val="21560BD7"/>
    <w:multiLevelType w:val="hybridMultilevel"/>
    <w:tmpl w:val="93E89AD2"/>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2EC91015"/>
    <w:multiLevelType w:val="hybridMultilevel"/>
    <w:tmpl w:val="615472E6"/>
    <w:lvl w:ilvl="0" w:tplc="5114FD22">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2F091F30"/>
    <w:multiLevelType w:val="hybridMultilevel"/>
    <w:tmpl w:val="3268403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39510EA4"/>
    <w:multiLevelType w:val="hybridMultilevel"/>
    <w:tmpl w:val="CD1C4252"/>
    <w:lvl w:ilvl="0" w:tplc="882EE364">
      <w:start w:val="1"/>
      <w:numFmt w:val="bullet"/>
      <w:lvlText w:val=""/>
      <w:lvlJc w:val="left"/>
      <w:pPr>
        <w:ind w:left="720" w:hanging="360"/>
      </w:pPr>
      <w:rPr>
        <w:rFonts w:ascii="Wingdings" w:hAnsi="Wingdings" w:hint="default"/>
        <w:color w:val="1F497D" w:themeColor="text2"/>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nsid w:val="79DC419F"/>
    <w:multiLevelType w:val="hybridMultilevel"/>
    <w:tmpl w:val="5EEE6C0A"/>
    <w:lvl w:ilvl="0" w:tplc="D0EA34D6">
      <w:start w:val="1"/>
      <w:numFmt w:val="decimal"/>
      <w:lvlText w:val="%1."/>
      <w:lvlJc w:val="left"/>
      <w:pPr>
        <w:ind w:left="1069" w:hanging="360"/>
      </w:pPr>
      <w:rPr>
        <w:rFonts w:hint="default"/>
        <w:b/>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10">
    <w:nsid w:val="7EE32EF8"/>
    <w:multiLevelType w:val="hybridMultilevel"/>
    <w:tmpl w:val="5D9468DA"/>
    <w:lvl w:ilvl="0" w:tplc="116E0B6C">
      <w:start w:val="1"/>
      <w:numFmt w:val="decimal"/>
      <w:lvlText w:val="%1."/>
      <w:lvlJc w:val="left"/>
      <w:pPr>
        <w:ind w:left="1069" w:hanging="360"/>
      </w:pPr>
      <w:rPr>
        <w:rFonts w:hint="default"/>
        <w:color w:val="auto"/>
        <w:sz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6"/>
  </w:num>
  <w:num w:numId="2">
    <w:abstractNumId w:val="7"/>
  </w:num>
  <w:num w:numId="3">
    <w:abstractNumId w:val="9"/>
  </w:num>
  <w:num w:numId="4">
    <w:abstractNumId w:val="10"/>
  </w:num>
  <w:num w:numId="5">
    <w:abstractNumId w:val="2"/>
  </w:num>
  <w:num w:numId="6">
    <w:abstractNumId w:val="3"/>
  </w:num>
  <w:num w:numId="7">
    <w:abstractNumId w:val="4"/>
  </w:num>
  <w:num w:numId="8">
    <w:abstractNumId w:val="8"/>
  </w:num>
  <w:num w:numId="9">
    <w:abstractNumId w:val="0"/>
  </w:num>
  <w:num w:numId="10">
    <w:abstractNumId w:val="1"/>
  </w:num>
  <w:num w:numId="1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hideSpellingError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3070B"/>
    <w:rsid w:val="00012B7F"/>
    <w:rsid w:val="00014308"/>
    <w:rsid w:val="00025C84"/>
    <w:rsid w:val="0003386F"/>
    <w:rsid w:val="00034FDD"/>
    <w:rsid w:val="00050360"/>
    <w:rsid w:val="00050459"/>
    <w:rsid w:val="00054AC4"/>
    <w:rsid w:val="00054CCE"/>
    <w:rsid w:val="000575C8"/>
    <w:rsid w:val="000608E9"/>
    <w:rsid w:val="0006142D"/>
    <w:rsid w:val="00070A7A"/>
    <w:rsid w:val="00080BFA"/>
    <w:rsid w:val="000860B4"/>
    <w:rsid w:val="000A258E"/>
    <w:rsid w:val="000B1FE8"/>
    <w:rsid w:val="000B6FE7"/>
    <w:rsid w:val="000B74B9"/>
    <w:rsid w:val="000C02D5"/>
    <w:rsid w:val="000C6678"/>
    <w:rsid w:val="000D4816"/>
    <w:rsid w:val="000E3590"/>
    <w:rsid w:val="000E7F64"/>
    <w:rsid w:val="000F3DE3"/>
    <w:rsid w:val="000F7B2E"/>
    <w:rsid w:val="0010598F"/>
    <w:rsid w:val="00107481"/>
    <w:rsid w:val="00126790"/>
    <w:rsid w:val="0014259C"/>
    <w:rsid w:val="00142B98"/>
    <w:rsid w:val="0016251A"/>
    <w:rsid w:val="001642E8"/>
    <w:rsid w:val="00165A89"/>
    <w:rsid w:val="00171DB2"/>
    <w:rsid w:val="00182463"/>
    <w:rsid w:val="00183A52"/>
    <w:rsid w:val="001853AD"/>
    <w:rsid w:val="00194C1A"/>
    <w:rsid w:val="001A03F2"/>
    <w:rsid w:val="001A28DF"/>
    <w:rsid w:val="001A6F05"/>
    <w:rsid w:val="001A76C7"/>
    <w:rsid w:val="001B5C85"/>
    <w:rsid w:val="001C34CE"/>
    <w:rsid w:val="001C6303"/>
    <w:rsid w:val="001F6E33"/>
    <w:rsid w:val="002035BD"/>
    <w:rsid w:val="00203BA4"/>
    <w:rsid w:val="00223592"/>
    <w:rsid w:val="002268E0"/>
    <w:rsid w:val="00230CE9"/>
    <w:rsid w:val="00237775"/>
    <w:rsid w:val="00271D0E"/>
    <w:rsid w:val="0027311A"/>
    <w:rsid w:val="00285386"/>
    <w:rsid w:val="00290FC5"/>
    <w:rsid w:val="002A7ACD"/>
    <w:rsid w:val="002C2CB9"/>
    <w:rsid w:val="002C38B3"/>
    <w:rsid w:val="002C3CC0"/>
    <w:rsid w:val="002C6A80"/>
    <w:rsid w:val="002C6E32"/>
    <w:rsid w:val="002F2209"/>
    <w:rsid w:val="002F71EC"/>
    <w:rsid w:val="00315E7B"/>
    <w:rsid w:val="00316357"/>
    <w:rsid w:val="00327531"/>
    <w:rsid w:val="003400DC"/>
    <w:rsid w:val="00352793"/>
    <w:rsid w:val="00370C8E"/>
    <w:rsid w:val="00396001"/>
    <w:rsid w:val="00397440"/>
    <w:rsid w:val="003A1803"/>
    <w:rsid w:val="003A33A9"/>
    <w:rsid w:val="003D561B"/>
    <w:rsid w:val="003D5ECD"/>
    <w:rsid w:val="003F373F"/>
    <w:rsid w:val="00420704"/>
    <w:rsid w:val="00420CDB"/>
    <w:rsid w:val="004213DE"/>
    <w:rsid w:val="00423383"/>
    <w:rsid w:val="004333FB"/>
    <w:rsid w:val="00440E99"/>
    <w:rsid w:val="0044683C"/>
    <w:rsid w:val="00475D3E"/>
    <w:rsid w:val="004C4069"/>
    <w:rsid w:val="004F21D4"/>
    <w:rsid w:val="005019A5"/>
    <w:rsid w:val="00503CF0"/>
    <w:rsid w:val="00521176"/>
    <w:rsid w:val="00530747"/>
    <w:rsid w:val="005336F2"/>
    <w:rsid w:val="00535D4F"/>
    <w:rsid w:val="00541581"/>
    <w:rsid w:val="0054372B"/>
    <w:rsid w:val="00552009"/>
    <w:rsid w:val="00560F9A"/>
    <w:rsid w:val="00570538"/>
    <w:rsid w:val="00570A02"/>
    <w:rsid w:val="00574885"/>
    <w:rsid w:val="00575357"/>
    <w:rsid w:val="00582B33"/>
    <w:rsid w:val="005838D2"/>
    <w:rsid w:val="005D7C97"/>
    <w:rsid w:val="005E213E"/>
    <w:rsid w:val="005F5A29"/>
    <w:rsid w:val="00602A1E"/>
    <w:rsid w:val="00607B7D"/>
    <w:rsid w:val="006439FA"/>
    <w:rsid w:val="00653E8A"/>
    <w:rsid w:val="0066565E"/>
    <w:rsid w:val="00676BCB"/>
    <w:rsid w:val="006964F1"/>
    <w:rsid w:val="006A1EF5"/>
    <w:rsid w:val="006D15D0"/>
    <w:rsid w:val="006D4D34"/>
    <w:rsid w:val="006F1B80"/>
    <w:rsid w:val="00704109"/>
    <w:rsid w:val="00713FA4"/>
    <w:rsid w:val="007152F6"/>
    <w:rsid w:val="00724785"/>
    <w:rsid w:val="00724940"/>
    <w:rsid w:val="00736A25"/>
    <w:rsid w:val="00737BCE"/>
    <w:rsid w:val="00746066"/>
    <w:rsid w:val="00750AF7"/>
    <w:rsid w:val="00760DC4"/>
    <w:rsid w:val="0076475E"/>
    <w:rsid w:val="00772AC3"/>
    <w:rsid w:val="00773BAC"/>
    <w:rsid w:val="00790634"/>
    <w:rsid w:val="0079075F"/>
    <w:rsid w:val="007A643E"/>
    <w:rsid w:val="007A7B4D"/>
    <w:rsid w:val="007B1915"/>
    <w:rsid w:val="007B5D03"/>
    <w:rsid w:val="007D5870"/>
    <w:rsid w:val="007F38B2"/>
    <w:rsid w:val="0081096A"/>
    <w:rsid w:val="008260B6"/>
    <w:rsid w:val="00840282"/>
    <w:rsid w:val="00864007"/>
    <w:rsid w:val="00864CB5"/>
    <w:rsid w:val="00875FB6"/>
    <w:rsid w:val="0088254B"/>
    <w:rsid w:val="0088450D"/>
    <w:rsid w:val="008863E2"/>
    <w:rsid w:val="00897C6C"/>
    <w:rsid w:val="008A5FB5"/>
    <w:rsid w:val="008A6CF8"/>
    <w:rsid w:val="008B2C37"/>
    <w:rsid w:val="008B5100"/>
    <w:rsid w:val="008C0E05"/>
    <w:rsid w:val="008C0F29"/>
    <w:rsid w:val="008C5788"/>
    <w:rsid w:val="008D2B3A"/>
    <w:rsid w:val="008E5477"/>
    <w:rsid w:val="008F442A"/>
    <w:rsid w:val="008F733A"/>
    <w:rsid w:val="00900EC3"/>
    <w:rsid w:val="009164B9"/>
    <w:rsid w:val="00916ADD"/>
    <w:rsid w:val="0092167F"/>
    <w:rsid w:val="00931A55"/>
    <w:rsid w:val="00941BAC"/>
    <w:rsid w:val="009420CA"/>
    <w:rsid w:val="00971988"/>
    <w:rsid w:val="009730F2"/>
    <w:rsid w:val="009745E6"/>
    <w:rsid w:val="009951D7"/>
    <w:rsid w:val="009972CE"/>
    <w:rsid w:val="009A178E"/>
    <w:rsid w:val="009B5B93"/>
    <w:rsid w:val="009B5B95"/>
    <w:rsid w:val="009C3A3C"/>
    <w:rsid w:val="009D3B62"/>
    <w:rsid w:val="009D5A3D"/>
    <w:rsid w:val="009F5325"/>
    <w:rsid w:val="009F557D"/>
    <w:rsid w:val="009F66D9"/>
    <w:rsid w:val="00A031E9"/>
    <w:rsid w:val="00A04E75"/>
    <w:rsid w:val="00A070E3"/>
    <w:rsid w:val="00A20EEF"/>
    <w:rsid w:val="00A22143"/>
    <w:rsid w:val="00A22BAC"/>
    <w:rsid w:val="00A546F2"/>
    <w:rsid w:val="00A726EB"/>
    <w:rsid w:val="00AB126A"/>
    <w:rsid w:val="00AC1AFB"/>
    <w:rsid w:val="00AE136F"/>
    <w:rsid w:val="00AE7C86"/>
    <w:rsid w:val="00AE7F08"/>
    <w:rsid w:val="00B06542"/>
    <w:rsid w:val="00B13FAA"/>
    <w:rsid w:val="00B26272"/>
    <w:rsid w:val="00B34438"/>
    <w:rsid w:val="00B5249C"/>
    <w:rsid w:val="00BA0731"/>
    <w:rsid w:val="00BA51D0"/>
    <w:rsid w:val="00BB265E"/>
    <w:rsid w:val="00BB2665"/>
    <w:rsid w:val="00BB6FF6"/>
    <w:rsid w:val="00BD045C"/>
    <w:rsid w:val="00BE1F51"/>
    <w:rsid w:val="00BE5687"/>
    <w:rsid w:val="00BF2EA1"/>
    <w:rsid w:val="00BF65C1"/>
    <w:rsid w:val="00BF6BC9"/>
    <w:rsid w:val="00C06DB0"/>
    <w:rsid w:val="00C145C9"/>
    <w:rsid w:val="00C176F7"/>
    <w:rsid w:val="00C2382C"/>
    <w:rsid w:val="00C247C0"/>
    <w:rsid w:val="00C54A62"/>
    <w:rsid w:val="00C64D36"/>
    <w:rsid w:val="00C71589"/>
    <w:rsid w:val="00C72B72"/>
    <w:rsid w:val="00C7549D"/>
    <w:rsid w:val="00C93560"/>
    <w:rsid w:val="00CA0B13"/>
    <w:rsid w:val="00CB18F1"/>
    <w:rsid w:val="00CB7FD7"/>
    <w:rsid w:val="00CE0275"/>
    <w:rsid w:val="00CE20FE"/>
    <w:rsid w:val="00CE3361"/>
    <w:rsid w:val="00CE7BE2"/>
    <w:rsid w:val="00CF6F13"/>
    <w:rsid w:val="00D0132B"/>
    <w:rsid w:val="00D27A17"/>
    <w:rsid w:val="00D27A25"/>
    <w:rsid w:val="00D3070B"/>
    <w:rsid w:val="00D31693"/>
    <w:rsid w:val="00D346F0"/>
    <w:rsid w:val="00D441C7"/>
    <w:rsid w:val="00D44842"/>
    <w:rsid w:val="00D451C0"/>
    <w:rsid w:val="00D47F92"/>
    <w:rsid w:val="00D500E1"/>
    <w:rsid w:val="00D55ED1"/>
    <w:rsid w:val="00D65A43"/>
    <w:rsid w:val="00D855A2"/>
    <w:rsid w:val="00D9288D"/>
    <w:rsid w:val="00D95D42"/>
    <w:rsid w:val="00DA48A0"/>
    <w:rsid w:val="00DA6201"/>
    <w:rsid w:val="00DC48E9"/>
    <w:rsid w:val="00DD0489"/>
    <w:rsid w:val="00DD3DB1"/>
    <w:rsid w:val="00DE6659"/>
    <w:rsid w:val="00E27CE5"/>
    <w:rsid w:val="00E315CF"/>
    <w:rsid w:val="00E43633"/>
    <w:rsid w:val="00E60FC7"/>
    <w:rsid w:val="00E65828"/>
    <w:rsid w:val="00E74B70"/>
    <w:rsid w:val="00E80001"/>
    <w:rsid w:val="00E8440A"/>
    <w:rsid w:val="00E875DC"/>
    <w:rsid w:val="00EA6071"/>
    <w:rsid w:val="00EB3C24"/>
    <w:rsid w:val="00EE5344"/>
    <w:rsid w:val="00EE6544"/>
    <w:rsid w:val="00F055F3"/>
    <w:rsid w:val="00F16D1C"/>
    <w:rsid w:val="00F2137B"/>
    <w:rsid w:val="00F272E8"/>
    <w:rsid w:val="00F2781E"/>
    <w:rsid w:val="00F50BD4"/>
    <w:rsid w:val="00F6000A"/>
    <w:rsid w:val="00F7073B"/>
    <w:rsid w:val="00FA34B7"/>
    <w:rsid w:val="00FA4BD0"/>
    <w:rsid w:val="00FB12AA"/>
    <w:rsid w:val="00FC3071"/>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70A7A"/>
    <w:pPr>
      <w:spacing w:after="0" w:line="240" w:lineRule="auto"/>
    </w:pPr>
    <w:rPr>
      <w:rFonts w:ascii="Times New Roman" w:eastAsia="Times New Roman" w:hAnsi="Times New Roman" w:cs="Times New Roman"/>
      <w:sz w:val="24"/>
      <w:szCs w:val="20"/>
      <w:lang w:val="en-GB" w:eastAsia="ko-KR"/>
    </w:rPr>
  </w:style>
  <w:style w:type="paragraph" w:styleId="Balk1">
    <w:name w:val="heading 1"/>
    <w:basedOn w:val="Normal"/>
    <w:next w:val="Normal"/>
    <w:link w:val="Balk1Char"/>
    <w:uiPriority w:val="9"/>
    <w:qFormat/>
    <w:rsid w:val="00070A7A"/>
    <w:pPr>
      <w:keepNext/>
      <w:keepLines/>
      <w:spacing w:before="480"/>
      <w:outlineLvl w:val="0"/>
    </w:pPr>
    <w:rPr>
      <w:rFonts w:eastAsiaTheme="majorEastAsia" w:cstheme="majorBidi"/>
      <w:b/>
      <w:bCs/>
      <w:szCs w:val="28"/>
    </w:rPr>
  </w:style>
  <w:style w:type="paragraph" w:styleId="Balk2">
    <w:name w:val="heading 2"/>
    <w:basedOn w:val="Normal"/>
    <w:next w:val="Normal"/>
    <w:link w:val="Balk2Char"/>
    <w:uiPriority w:val="9"/>
    <w:unhideWhenUsed/>
    <w:qFormat/>
    <w:rsid w:val="00070A7A"/>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unhideWhenUsed/>
    <w:qFormat/>
    <w:rsid w:val="00560F9A"/>
    <w:pPr>
      <w:keepNext/>
      <w:keepLines/>
      <w:spacing w:before="200"/>
      <w:outlineLvl w:val="2"/>
    </w:pPr>
    <w:rPr>
      <w:rFonts w:asciiTheme="majorHAnsi" w:eastAsiaTheme="majorEastAsia" w:hAnsiTheme="majorHAnsi" w:cstheme="majorBidi"/>
      <w:b/>
      <w:bCs/>
      <w:color w:val="4F81BD" w:themeColor="accent1"/>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styleId="Kpr">
    <w:name w:val="Hyperlink"/>
    <w:uiPriority w:val="99"/>
    <w:rsid w:val="00D3070B"/>
    <w:rPr>
      <w:color w:val="0000FF"/>
      <w:u w:val="single"/>
    </w:rPr>
  </w:style>
  <w:style w:type="paragraph" w:styleId="NormalWeb">
    <w:name w:val="Normal (Web)"/>
    <w:basedOn w:val="Normal"/>
    <w:link w:val="NormalWebChar"/>
    <w:uiPriority w:val="99"/>
    <w:rsid w:val="00D3070B"/>
    <w:pPr>
      <w:spacing w:before="100" w:beforeAutospacing="1" w:after="100" w:afterAutospacing="1"/>
    </w:pPr>
    <w:rPr>
      <w:rFonts w:ascii="Arial Unicode MS" w:eastAsia="Arial Unicode MS" w:hAnsi="Arial Unicode MS" w:cs="Arial Unicode MS"/>
      <w:szCs w:val="24"/>
      <w:lang w:val="en-US" w:eastAsia="en-US"/>
    </w:rPr>
  </w:style>
  <w:style w:type="character" w:customStyle="1" w:styleId="NormalWebChar">
    <w:name w:val="Normal (Web) Char"/>
    <w:link w:val="NormalWeb"/>
    <w:uiPriority w:val="99"/>
    <w:rsid w:val="00D3070B"/>
    <w:rPr>
      <w:rFonts w:ascii="Arial Unicode MS" w:eastAsia="Arial Unicode MS" w:hAnsi="Arial Unicode MS" w:cs="Arial Unicode MS"/>
      <w:sz w:val="24"/>
      <w:szCs w:val="24"/>
      <w:lang w:val="en-US"/>
    </w:rPr>
  </w:style>
  <w:style w:type="paragraph" w:customStyle="1" w:styleId="Default">
    <w:name w:val="Default"/>
    <w:rsid w:val="00D3070B"/>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styleId="ListeParagraf">
    <w:name w:val="List Paragraph"/>
    <w:aliases w:val="içindekiler vb"/>
    <w:basedOn w:val="Normal"/>
    <w:link w:val="ListeParagrafChar"/>
    <w:uiPriority w:val="34"/>
    <w:qFormat/>
    <w:rsid w:val="00D3070B"/>
    <w:pPr>
      <w:ind w:left="720"/>
      <w:contextualSpacing/>
    </w:pPr>
    <w:rPr>
      <w:szCs w:val="24"/>
      <w:lang w:val="x-none" w:eastAsia="x-none"/>
    </w:rPr>
  </w:style>
  <w:style w:type="character" w:customStyle="1" w:styleId="ListeParagrafChar">
    <w:name w:val="Liste Paragraf Char"/>
    <w:aliases w:val="içindekiler vb Char"/>
    <w:link w:val="ListeParagraf"/>
    <w:uiPriority w:val="34"/>
    <w:locked/>
    <w:rsid w:val="00D3070B"/>
    <w:rPr>
      <w:rFonts w:ascii="Times New Roman" w:eastAsia="Times New Roman" w:hAnsi="Times New Roman" w:cs="Times New Roman"/>
      <w:sz w:val="24"/>
      <w:szCs w:val="24"/>
      <w:lang w:val="x-none" w:eastAsia="x-none"/>
    </w:rPr>
  </w:style>
  <w:style w:type="table" w:styleId="TabloKlavuzu">
    <w:name w:val="Table Grid"/>
    <w:basedOn w:val="NormalTablo"/>
    <w:uiPriority w:val="39"/>
    <w:rsid w:val="00D3070B"/>
    <w:pPr>
      <w:spacing w:after="0" w:line="240" w:lineRule="auto"/>
    </w:pPr>
    <w:rPr>
      <w:kern w:val="2"/>
      <w14:ligatures w14:val="standardContextu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onMetni">
    <w:name w:val="Balloon Text"/>
    <w:basedOn w:val="Normal"/>
    <w:link w:val="BalonMetniChar"/>
    <w:uiPriority w:val="99"/>
    <w:semiHidden/>
    <w:unhideWhenUsed/>
    <w:rsid w:val="00D3070B"/>
    <w:rPr>
      <w:rFonts w:ascii="Tahoma" w:hAnsi="Tahoma" w:cs="Tahoma"/>
      <w:sz w:val="16"/>
      <w:szCs w:val="16"/>
    </w:rPr>
  </w:style>
  <w:style w:type="character" w:customStyle="1" w:styleId="BalonMetniChar">
    <w:name w:val="Balon Metni Char"/>
    <w:basedOn w:val="VarsaylanParagrafYazTipi"/>
    <w:link w:val="BalonMetni"/>
    <w:uiPriority w:val="99"/>
    <w:semiHidden/>
    <w:rsid w:val="00D3070B"/>
    <w:rPr>
      <w:rFonts w:ascii="Tahoma" w:eastAsia="Times New Roman" w:hAnsi="Tahoma" w:cs="Tahoma"/>
      <w:sz w:val="16"/>
      <w:szCs w:val="16"/>
      <w:lang w:val="en-GB" w:eastAsia="ko-KR"/>
    </w:rPr>
  </w:style>
  <w:style w:type="character" w:customStyle="1" w:styleId="Balk1Char">
    <w:name w:val="Başlık 1 Char"/>
    <w:basedOn w:val="VarsaylanParagrafYazTipi"/>
    <w:link w:val="Balk1"/>
    <w:uiPriority w:val="9"/>
    <w:rsid w:val="00070A7A"/>
    <w:rPr>
      <w:rFonts w:ascii="Times New Roman" w:eastAsiaTheme="majorEastAsia" w:hAnsi="Times New Roman" w:cstheme="majorBidi"/>
      <w:b/>
      <w:bCs/>
      <w:sz w:val="24"/>
      <w:szCs w:val="28"/>
      <w:lang w:val="en-GB" w:eastAsia="ko-KR"/>
    </w:rPr>
  </w:style>
  <w:style w:type="paragraph" w:styleId="stbilgi">
    <w:name w:val="header"/>
    <w:basedOn w:val="Normal"/>
    <w:link w:val="stbilgiChar"/>
    <w:uiPriority w:val="99"/>
    <w:unhideWhenUsed/>
    <w:rsid w:val="00746066"/>
    <w:pPr>
      <w:tabs>
        <w:tab w:val="center" w:pos="4536"/>
        <w:tab w:val="right" w:pos="9072"/>
      </w:tabs>
    </w:pPr>
  </w:style>
  <w:style w:type="character" w:customStyle="1" w:styleId="stbilgiChar">
    <w:name w:val="Üstbilgi Char"/>
    <w:basedOn w:val="VarsaylanParagrafYazTipi"/>
    <w:link w:val="stbilgi"/>
    <w:uiPriority w:val="99"/>
    <w:rsid w:val="00746066"/>
    <w:rPr>
      <w:rFonts w:ascii="Times New Roman" w:eastAsia="Times New Roman" w:hAnsi="Times New Roman" w:cs="Times New Roman"/>
      <w:sz w:val="24"/>
      <w:szCs w:val="20"/>
      <w:lang w:val="en-GB" w:eastAsia="ko-KR"/>
    </w:rPr>
  </w:style>
  <w:style w:type="paragraph" w:styleId="Altbilgi">
    <w:name w:val="footer"/>
    <w:basedOn w:val="Normal"/>
    <w:link w:val="AltbilgiChar"/>
    <w:uiPriority w:val="99"/>
    <w:unhideWhenUsed/>
    <w:rsid w:val="00746066"/>
    <w:pPr>
      <w:tabs>
        <w:tab w:val="center" w:pos="4536"/>
        <w:tab w:val="right" w:pos="9072"/>
      </w:tabs>
    </w:pPr>
  </w:style>
  <w:style w:type="character" w:customStyle="1" w:styleId="AltbilgiChar">
    <w:name w:val="Altbilgi Char"/>
    <w:basedOn w:val="VarsaylanParagrafYazTipi"/>
    <w:link w:val="Altbilgi"/>
    <w:uiPriority w:val="99"/>
    <w:rsid w:val="00746066"/>
    <w:rPr>
      <w:rFonts w:ascii="Times New Roman" w:eastAsia="Times New Roman" w:hAnsi="Times New Roman" w:cs="Times New Roman"/>
      <w:sz w:val="24"/>
      <w:szCs w:val="20"/>
      <w:lang w:val="en-GB" w:eastAsia="ko-KR"/>
    </w:rPr>
  </w:style>
  <w:style w:type="paragraph" w:styleId="TBal">
    <w:name w:val="TOC Heading"/>
    <w:basedOn w:val="Balk1"/>
    <w:next w:val="Normal"/>
    <w:uiPriority w:val="39"/>
    <w:semiHidden/>
    <w:unhideWhenUsed/>
    <w:qFormat/>
    <w:rsid w:val="00070A7A"/>
    <w:pPr>
      <w:spacing w:line="276" w:lineRule="auto"/>
      <w:outlineLvl w:val="9"/>
    </w:pPr>
    <w:rPr>
      <w:lang w:val="tr-TR" w:eastAsia="tr-TR"/>
    </w:rPr>
  </w:style>
  <w:style w:type="paragraph" w:styleId="KonuBal">
    <w:name w:val="Title"/>
    <w:basedOn w:val="Normal"/>
    <w:next w:val="Normal"/>
    <w:link w:val="KonuBalChar"/>
    <w:uiPriority w:val="10"/>
    <w:qFormat/>
    <w:rsid w:val="00070A7A"/>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KonuBalChar">
    <w:name w:val="Konu Başlığı Char"/>
    <w:basedOn w:val="VarsaylanParagrafYazTipi"/>
    <w:link w:val="KonuBal"/>
    <w:uiPriority w:val="10"/>
    <w:rsid w:val="00070A7A"/>
    <w:rPr>
      <w:rFonts w:asciiTheme="majorHAnsi" w:eastAsiaTheme="majorEastAsia" w:hAnsiTheme="majorHAnsi" w:cstheme="majorBidi"/>
      <w:color w:val="17365D" w:themeColor="text2" w:themeShade="BF"/>
      <w:spacing w:val="5"/>
      <w:kern w:val="28"/>
      <w:sz w:val="52"/>
      <w:szCs w:val="52"/>
      <w:lang w:val="en-GB" w:eastAsia="ko-KR"/>
    </w:rPr>
  </w:style>
  <w:style w:type="character" w:customStyle="1" w:styleId="Balk2Char">
    <w:name w:val="Başlık 2 Char"/>
    <w:basedOn w:val="VarsaylanParagrafYazTipi"/>
    <w:link w:val="Balk2"/>
    <w:uiPriority w:val="9"/>
    <w:rsid w:val="00070A7A"/>
    <w:rPr>
      <w:rFonts w:asciiTheme="majorHAnsi" w:eastAsiaTheme="majorEastAsia" w:hAnsiTheme="majorHAnsi" w:cstheme="majorBidi"/>
      <w:b/>
      <w:bCs/>
      <w:color w:val="4F81BD" w:themeColor="accent1"/>
      <w:sz w:val="26"/>
      <w:szCs w:val="26"/>
      <w:lang w:val="en-GB" w:eastAsia="ko-KR"/>
    </w:rPr>
  </w:style>
  <w:style w:type="paragraph" w:styleId="AralkYok">
    <w:name w:val="No Spacing"/>
    <w:uiPriority w:val="1"/>
    <w:qFormat/>
    <w:rsid w:val="00070A7A"/>
    <w:pPr>
      <w:spacing w:after="0" w:line="240" w:lineRule="auto"/>
    </w:pPr>
    <w:rPr>
      <w:rFonts w:ascii="Times New Roman" w:eastAsia="Times New Roman" w:hAnsi="Times New Roman" w:cs="Times New Roman"/>
      <w:sz w:val="24"/>
      <w:szCs w:val="20"/>
      <w:lang w:val="en-GB" w:eastAsia="ko-KR"/>
    </w:rPr>
  </w:style>
  <w:style w:type="paragraph" w:styleId="T1">
    <w:name w:val="toc 1"/>
    <w:basedOn w:val="Normal"/>
    <w:next w:val="Normal"/>
    <w:autoRedefine/>
    <w:uiPriority w:val="39"/>
    <w:unhideWhenUsed/>
    <w:rsid w:val="00285386"/>
    <w:pPr>
      <w:spacing w:after="100"/>
    </w:pPr>
  </w:style>
  <w:style w:type="character" w:styleId="zlenenKpr">
    <w:name w:val="FollowedHyperlink"/>
    <w:basedOn w:val="VarsaylanParagrafYazTipi"/>
    <w:uiPriority w:val="99"/>
    <w:semiHidden/>
    <w:unhideWhenUsed/>
    <w:rsid w:val="00CA0B13"/>
    <w:rPr>
      <w:color w:val="800080" w:themeColor="followedHyperlink"/>
      <w:u w:val="single"/>
    </w:rPr>
  </w:style>
  <w:style w:type="character" w:customStyle="1" w:styleId="Balk3Char">
    <w:name w:val="Başlık 3 Char"/>
    <w:basedOn w:val="VarsaylanParagrafYazTipi"/>
    <w:link w:val="Balk3"/>
    <w:uiPriority w:val="9"/>
    <w:rsid w:val="00560F9A"/>
    <w:rPr>
      <w:rFonts w:asciiTheme="majorHAnsi" w:eastAsiaTheme="majorEastAsia" w:hAnsiTheme="majorHAnsi" w:cstheme="majorBidi"/>
      <w:b/>
      <w:bCs/>
      <w:color w:val="4F81BD" w:themeColor="accent1"/>
      <w:sz w:val="24"/>
      <w:szCs w:val="20"/>
      <w:lang w:val="en-GB" w:eastAsia="ko-KR"/>
    </w:rPr>
  </w:style>
  <w:style w:type="paragraph" w:styleId="T2">
    <w:name w:val="toc 2"/>
    <w:basedOn w:val="Normal"/>
    <w:next w:val="Normal"/>
    <w:autoRedefine/>
    <w:uiPriority w:val="39"/>
    <w:unhideWhenUsed/>
    <w:rsid w:val="008B5100"/>
    <w:pPr>
      <w:spacing w:after="100"/>
      <w:ind w:left="24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70A7A"/>
    <w:pPr>
      <w:spacing w:after="0" w:line="240" w:lineRule="auto"/>
    </w:pPr>
    <w:rPr>
      <w:rFonts w:ascii="Times New Roman" w:eastAsia="Times New Roman" w:hAnsi="Times New Roman" w:cs="Times New Roman"/>
      <w:sz w:val="24"/>
      <w:szCs w:val="20"/>
      <w:lang w:val="en-GB" w:eastAsia="ko-KR"/>
    </w:rPr>
  </w:style>
  <w:style w:type="paragraph" w:styleId="Balk1">
    <w:name w:val="heading 1"/>
    <w:basedOn w:val="Normal"/>
    <w:next w:val="Normal"/>
    <w:link w:val="Balk1Char"/>
    <w:uiPriority w:val="9"/>
    <w:qFormat/>
    <w:rsid w:val="00070A7A"/>
    <w:pPr>
      <w:keepNext/>
      <w:keepLines/>
      <w:spacing w:before="480"/>
      <w:outlineLvl w:val="0"/>
    </w:pPr>
    <w:rPr>
      <w:rFonts w:eastAsiaTheme="majorEastAsia" w:cstheme="majorBidi"/>
      <w:b/>
      <w:bCs/>
      <w:szCs w:val="28"/>
    </w:rPr>
  </w:style>
  <w:style w:type="paragraph" w:styleId="Balk2">
    <w:name w:val="heading 2"/>
    <w:basedOn w:val="Normal"/>
    <w:next w:val="Normal"/>
    <w:link w:val="Balk2Char"/>
    <w:uiPriority w:val="9"/>
    <w:unhideWhenUsed/>
    <w:qFormat/>
    <w:rsid w:val="00070A7A"/>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unhideWhenUsed/>
    <w:qFormat/>
    <w:rsid w:val="00560F9A"/>
    <w:pPr>
      <w:keepNext/>
      <w:keepLines/>
      <w:spacing w:before="200"/>
      <w:outlineLvl w:val="2"/>
    </w:pPr>
    <w:rPr>
      <w:rFonts w:asciiTheme="majorHAnsi" w:eastAsiaTheme="majorEastAsia" w:hAnsiTheme="majorHAnsi" w:cstheme="majorBidi"/>
      <w:b/>
      <w:bCs/>
      <w:color w:val="4F81BD" w:themeColor="accent1"/>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styleId="Kpr">
    <w:name w:val="Hyperlink"/>
    <w:uiPriority w:val="99"/>
    <w:rsid w:val="00D3070B"/>
    <w:rPr>
      <w:color w:val="0000FF"/>
      <w:u w:val="single"/>
    </w:rPr>
  </w:style>
  <w:style w:type="paragraph" w:styleId="NormalWeb">
    <w:name w:val="Normal (Web)"/>
    <w:basedOn w:val="Normal"/>
    <w:link w:val="NormalWebChar"/>
    <w:uiPriority w:val="99"/>
    <w:rsid w:val="00D3070B"/>
    <w:pPr>
      <w:spacing w:before="100" w:beforeAutospacing="1" w:after="100" w:afterAutospacing="1"/>
    </w:pPr>
    <w:rPr>
      <w:rFonts w:ascii="Arial Unicode MS" w:eastAsia="Arial Unicode MS" w:hAnsi="Arial Unicode MS" w:cs="Arial Unicode MS"/>
      <w:szCs w:val="24"/>
      <w:lang w:val="en-US" w:eastAsia="en-US"/>
    </w:rPr>
  </w:style>
  <w:style w:type="character" w:customStyle="1" w:styleId="NormalWebChar">
    <w:name w:val="Normal (Web) Char"/>
    <w:link w:val="NormalWeb"/>
    <w:uiPriority w:val="99"/>
    <w:rsid w:val="00D3070B"/>
    <w:rPr>
      <w:rFonts w:ascii="Arial Unicode MS" w:eastAsia="Arial Unicode MS" w:hAnsi="Arial Unicode MS" w:cs="Arial Unicode MS"/>
      <w:sz w:val="24"/>
      <w:szCs w:val="24"/>
      <w:lang w:val="en-US"/>
    </w:rPr>
  </w:style>
  <w:style w:type="paragraph" w:customStyle="1" w:styleId="Default">
    <w:name w:val="Default"/>
    <w:rsid w:val="00D3070B"/>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styleId="ListeParagraf">
    <w:name w:val="List Paragraph"/>
    <w:aliases w:val="içindekiler vb"/>
    <w:basedOn w:val="Normal"/>
    <w:link w:val="ListeParagrafChar"/>
    <w:uiPriority w:val="34"/>
    <w:qFormat/>
    <w:rsid w:val="00D3070B"/>
    <w:pPr>
      <w:ind w:left="720"/>
      <w:contextualSpacing/>
    </w:pPr>
    <w:rPr>
      <w:szCs w:val="24"/>
      <w:lang w:val="x-none" w:eastAsia="x-none"/>
    </w:rPr>
  </w:style>
  <w:style w:type="character" w:customStyle="1" w:styleId="ListeParagrafChar">
    <w:name w:val="Liste Paragraf Char"/>
    <w:aliases w:val="içindekiler vb Char"/>
    <w:link w:val="ListeParagraf"/>
    <w:uiPriority w:val="34"/>
    <w:locked/>
    <w:rsid w:val="00D3070B"/>
    <w:rPr>
      <w:rFonts w:ascii="Times New Roman" w:eastAsia="Times New Roman" w:hAnsi="Times New Roman" w:cs="Times New Roman"/>
      <w:sz w:val="24"/>
      <w:szCs w:val="24"/>
      <w:lang w:val="x-none" w:eastAsia="x-none"/>
    </w:rPr>
  </w:style>
  <w:style w:type="table" w:styleId="TabloKlavuzu">
    <w:name w:val="Table Grid"/>
    <w:basedOn w:val="NormalTablo"/>
    <w:uiPriority w:val="39"/>
    <w:rsid w:val="00D3070B"/>
    <w:pPr>
      <w:spacing w:after="0" w:line="240" w:lineRule="auto"/>
    </w:pPr>
    <w:rPr>
      <w:kern w:val="2"/>
      <w14:ligatures w14:val="standardContextu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onMetni">
    <w:name w:val="Balloon Text"/>
    <w:basedOn w:val="Normal"/>
    <w:link w:val="BalonMetniChar"/>
    <w:uiPriority w:val="99"/>
    <w:semiHidden/>
    <w:unhideWhenUsed/>
    <w:rsid w:val="00D3070B"/>
    <w:rPr>
      <w:rFonts w:ascii="Tahoma" w:hAnsi="Tahoma" w:cs="Tahoma"/>
      <w:sz w:val="16"/>
      <w:szCs w:val="16"/>
    </w:rPr>
  </w:style>
  <w:style w:type="character" w:customStyle="1" w:styleId="BalonMetniChar">
    <w:name w:val="Balon Metni Char"/>
    <w:basedOn w:val="VarsaylanParagrafYazTipi"/>
    <w:link w:val="BalonMetni"/>
    <w:uiPriority w:val="99"/>
    <w:semiHidden/>
    <w:rsid w:val="00D3070B"/>
    <w:rPr>
      <w:rFonts w:ascii="Tahoma" w:eastAsia="Times New Roman" w:hAnsi="Tahoma" w:cs="Tahoma"/>
      <w:sz w:val="16"/>
      <w:szCs w:val="16"/>
      <w:lang w:val="en-GB" w:eastAsia="ko-KR"/>
    </w:rPr>
  </w:style>
  <w:style w:type="character" w:customStyle="1" w:styleId="Balk1Char">
    <w:name w:val="Başlık 1 Char"/>
    <w:basedOn w:val="VarsaylanParagrafYazTipi"/>
    <w:link w:val="Balk1"/>
    <w:uiPriority w:val="9"/>
    <w:rsid w:val="00070A7A"/>
    <w:rPr>
      <w:rFonts w:ascii="Times New Roman" w:eastAsiaTheme="majorEastAsia" w:hAnsi="Times New Roman" w:cstheme="majorBidi"/>
      <w:b/>
      <w:bCs/>
      <w:sz w:val="24"/>
      <w:szCs w:val="28"/>
      <w:lang w:val="en-GB" w:eastAsia="ko-KR"/>
    </w:rPr>
  </w:style>
  <w:style w:type="paragraph" w:styleId="stbilgi">
    <w:name w:val="header"/>
    <w:basedOn w:val="Normal"/>
    <w:link w:val="stbilgiChar"/>
    <w:uiPriority w:val="99"/>
    <w:unhideWhenUsed/>
    <w:rsid w:val="00746066"/>
    <w:pPr>
      <w:tabs>
        <w:tab w:val="center" w:pos="4536"/>
        <w:tab w:val="right" w:pos="9072"/>
      </w:tabs>
    </w:pPr>
  </w:style>
  <w:style w:type="character" w:customStyle="1" w:styleId="stbilgiChar">
    <w:name w:val="Üstbilgi Char"/>
    <w:basedOn w:val="VarsaylanParagrafYazTipi"/>
    <w:link w:val="stbilgi"/>
    <w:uiPriority w:val="99"/>
    <w:rsid w:val="00746066"/>
    <w:rPr>
      <w:rFonts w:ascii="Times New Roman" w:eastAsia="Times New Roman" w:hAnsi="Times New Roman" w:cs="Times New Roman"/>
      <w:sz w:val="24"/>
      <w:szCs w:val="20"/>
      <w:lang w:val="en-GB" w:eastAsia="ko-KR"/>
    </w:rPr>
  </w:style>
  <w:style w:type="paragraph" w:styleId="Altbilgi">
    <w:name w:val="footer"/>
    <w:basedOn w:val="Normal"/>
    <w:link w:val="AltbilgiChar"/>
    <w:uiPriority w:val="99"/>
    <w:unhideWhenUsed/>
    <w:rsid w:val="00746066"/>
    <w:pPr>
      <w:tabs>
        <w:tab w:val="center" w:pos="4536"/>
        <w:tab w:val="right" w:pos="9072"/>
      </w:tabs>
    </w:pPr>
  </w:style>
  <w:style w:type="character" w:customStyle="1" w:styleId="AltbilgiChar">
    <w:name w:val="Altbilgi Char"/>
    <w:basedOn w:val="VarsaylanParagrafYazTipi"/>
    <w:link w:val="Altbilgi"/>
    <w:uiPriority w:val="99"/>
    <w:rsid w:val="00746066"/>
    <w:rPr>
      <w:rFonts w:ascii="Times New Roman" w:eastAsia="Times New Roman" w:hAnsi="Times New Roman" w:cs="Times New Roman"/>
      <w:sz w:val="24"/>
      <w:szCs w:val="20"/>
      <w:lang w:val="en-GB" w:eastAsia="ko-KR"/>
    </w:rPr>
  </w:style>
  <w:style w:type="paragraph" w:styleId="TBal">
    <w:name w:val="TOC Heading"/>
    <w:basedOn w:val="Balk1"/>
    <w:next w:val="Normal"/>
    <w:uiPriority w:val="39"/>
    <w:semiHidden/>
    <w:unhideWhenUsed/>
    <w:qFormat/>
    <w:rsid w:val="00070A7A"/>
    <w:pPr>
      <w:spacing w:line="276" w:lineRule="auto"/>
      <w:outlineLvl w:val="9"/>
    </w:pPr>
    <w:rPr>
      <w:lang w:val="tr-TR" w:eastAsia="tr-TR"/>
    </w:rPr>
  </w:style>
  <w:style w:type="paragraph" w:styleId="KonuBal">
    <w:name w:val="Title"/>
    <w:basedOn w:val="Normal"/>
    <w:next w:val="Normal"/>
    <w:link w:val="KonuBalChar"/>
    <w:uiPriority w:val="10"/>
    <w:qFormat/>
    <w:rsid w:val="00070A7A"/>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KonuBalChar">
    <w:name w:val="Konu Başlığı Char"/>
    <w:basedOn w:val="VarsaylanParagrafYazTipi"/>
    <w:link w:val="KonuBal"/>
    <w:uiPriority w:val="10"/>
    <w:rsid w:val="00070A7A"/>
    <w:rPr>
      <w:rFonts w:asciiTheme="majorHAnsi" w:eastAsiaTheme="majorEastAsia" w:hAnsiTheme="majorHAnsi" w:cstheme="majorBidi"/>
      <w:color w:val="17365D" w:themeColor="text2" w:themeShade="BF"/>
      <w:spacing w:val="5"/>
      <w:kern w:val="28"/>
      <w:sz w:val="52"/>
      <w:szCs w:val="52"/>
      <w:lang w:val="en-GB" w:eastAsia="ko-KR"/>
    </w:rPr>
  </w:style>
  <w:style w:type="character" w:customStyle="1" w:styleId="Balk2Char">
    <w:name w:val="Başlık 2 Char"/>
    <w:basedOn w:val="VarsaylanParagrafYazTipi"/>
    <w:link w:val="Balk2"/>
    <w:uiPriority w:val="9"/>
    <w:rsid w:val="00070A7A"/>
    <w:rPr>
      <w:rFonts w:asciiTheme="majorHAnsi" w:eastAsiaTheme="majorEastAsia" w:hAnsiTheme="majorHAnsi" w:cstheme="majorBidi"/>
      <w:b/>
      <w:bCs/>
      <w:color w:val="4F81BD" w:themeColor="accent1"/>
      <w:sz w:val="26"/>
      <w:szCs w:val="26"/>
      <w:lang w:val="en-GB" w:eastAsia="ko-KR"/>
    </w:rPr>
  </w:style>
  <w:style w:type="paragraph" w:styleId="AralkYok">
    <w:name w:val="No Spacing"/>
    <w:uiPriority w:val="1"/>
    <w:qFormat/>
    <w:rsid w:val="00070A7A"/>
    <w:pPr>
      <w:spacing w:after="0" w:line="240" w:lineRule="auto"/>
    </w:pPr>
    <w:rPr>
      <w:rFonts w:ascii="Times New Roman" w:eastAsia="Times New Roman" w:hAnsi="Times New Roman" w:cs="Times New Roman"/>
      <w:sz w:val="24"/>
      <w:szCs w:val="20"/>
      <w:lang w:val="en-GB" w:eastAsia="ko-KR"/>
    </w:rPr>
  </w:style>
  <w:style w:type="paragraph" w:styleId="T1">
    <w:name w:val="toc 1"/>
    <w:basedOn w:val="Normal"/>
    <w:next w:val="Normal"/>
    <w:autoRedefine/>
    <w:uiPriority w:val="39"/>
    <w:unhideWhenUsed/>
    <w:rsid w:val="00285386"/>
    <w:pPr>
      <w:spacing w:after="100"/>
    </w:pPr>
  </w:style>
  <w:style w:type="character" w:styleId="zlenenKpr">
    <w:name w:val="FollowedHyperlink"/>
    <w:basedOn w:val="VarsaylanParagrafYazTipi"/>
    <w:uiPriority w:val="99"/>
    <w:semiHidden/>
    <w:unhideWhenUsed/>
    <w:rsid w:val="00CA0B13"/>
    <w:rPr>
      <w:color w:val="800080" w:themeColor="followedHyperlink"/>
      <w:u w:val="single"/>
    </w:rPr>
  </w:style>
  <w:style w:type="character" w:customStyle="1" w:styleId="Balk3Char">
    <w:name w:val="Başlık 3 Char"/>
    <w:basedOn w:val="VarsaylanParagrafYazTipi"/>
    <w:link w:val="Balk3"/>
    <w:uiPriority w:val="9"/>
    <w:rsid w:val="00560F9A"/>
    <w:rPr>
      <w:rFonts w:asciiTheme="majorHAnsi" w:eastAsiaTheme="majorEastAsia" w:hAnsiTheme="majorHAnsi" w:cstheme="majorBidi"/>
      <w:b/>
      <w:bCs/>
      <w:color w:val="4F81BD" w:themeColor="accent1"/>
      <w:sz w:val="24"/>
      <w:szCs w:val="20"/>
      <w:lang w:val="en-GB" w:eastAsia="ko-KR"/>
    </w:rPr>
  </w:style>
  <w:style w:type="paragraph" w:styleId="T2">
    <w:name w:val="toc 2"/>
    <w:basedOn w:val="Normal"/>
    <w:next w:val="Normal"/>
    <w:autoRedefine/>
    <w:uiPriority w:val="39"/>
    <w:unhideWhenUsed/>
    <w:rsid w:val="008B5100"/>
    <w:pPr>
      <w:spacing w:after="100"/>
      <w:ind w:left="2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cag.edu.tr/tr/uluslararasi-ticaret-ve-lojistik" TargetMode="External"/><Relationship Id="rId21" Type="http://schemas.openxmlformats.org/officeDocument/2006/relationships/image" Target="media/image2.emf"/><Relationship Id="rId42" Type="http://schemas.openxmlformats.org/officeDocument/2006/relationships/package" Target="embeddings/Microsoft_Word_Belgesi9.docx"/><Relationship Id="rId63" Type="http://schemas.openxmlformats.org/officeDocument/2006/relationships/hyperlink" Target="https://www.cag.edu.tr/tr/uluslararasi-isletmecilik" TargetMode="External"/><Relationship Id="rId84" Type="http://schemas.openxmlformats.org/officeDocument/2006/relationships/package" Target="embeddings/Microsoft_PowerPoint_Sunusu21.pptx"/><Relationship Id="rId138" Type="http://schemas.openxmlformats.org/officeDocument/2006/relationships/hyperlink" Target="http://www.cag.edu.tr/tr/konferans-sinema-tiyatro-salonlari-ve-aktivite-alanlari" TargetMode="External"/><Relationship Id="rId159" Type="http://schemas.openxmlformats.org/officeDocument/2006/relationships/hyperlink" Target="https://www.cag.edu.tr/uploads/files/Cag-Universitesi-2021-2025-Stratejik-Plani(1).pdf" TargetMode="External"/><Relationship Id="rId170" Type="http://schemas.openxmlformats.org/officeDocument/2006/relationships/header" Target="header3.xml"/><Relationship Id="rId107" Type="http://schemas.openxmlformats.org/officeDocument/2006/relationships/hyperlink" Target="https://www.cag.edu.tr/tr/ogrenci-kulupler-birligi-ogrenci-kulupleri-kulup-tanitim-gunleri" TargetMode="External"/><Relationship Id="rId11" Type="http://schemas.openxmlformats.org/officeDocument/2006/relationships/footer" Target="footer2.xml"/><Relationship Id="rId32" Type="http://schemas.openxmlformats.org/officeDocument/2006/relationships/image" Target="media/image7.emf"/><Relationship Id="rId53" Type="http://schemas.openxmlformats.org/officeDocument/2006/relationships/hyperlink" Target="https://www.cag.edu.tr/en/international-management" TargetMode="External"/><Relationship Id="rId74" Type="http://schemas.openxmlformats.org/officeDocument/2006/relationships/package" Target="embeddings/Microsoft_Word_Belgesi17.docx"/><Relationship Id="rId128" Type="http://schemas.openxmlformats.org/officeDocument/2006/relationships/hyperlink" Target="https://www.cag.edu.tr/tr/akademik-kadro/107/hakkinda" TargetMode="External"/><Relationship Id="rId149" Type="http://schemas.openxmlformats.org/officeDocument/2006/relationships/hyperlink" Target="https://www.cag.edu.tr/tr/kampuste-yasam-engelli-ogrenci-birimi" TargetMode="External"/><Relationship Id="rId5" Type="http://schemas.openxmlformats.org/officeDocument/2006/relationships/settings" Target="settings.xml"/><Relationship Id="rId95" Type="http://schemas.openxmlformats.org/officeDocument/2006/relationships/hyperlink" Target="https://www.cag.edu.tr/uploads/site/users-special/faa9afea49ef2ff029a833cccc778fd0/files/Anla%C5%9Fmal%C4%B1%20%C3%9Cniversiteler(2).pdf" TargetMode="External"/><Relationship Id="rId160" Type="http://schemas.openxmlformats.org/officeDocument/2006/relationships/image" Target="media/image31.emf"/><Relationship Id="rId22" Type="http://schemas.openxmlformats.org/officeDocument/2006/relationships/oleObject" Target="embeddings/oleObject1.bin"/><Relationship Id="rId43" Type="http://schemas.openxmlformats.org/officeDocument/2006/relationships/image" Target="media/image12.emf"/><Relationship Id="rId64" Type="http://schemas.openxmlformats.org/officeDocument/2006/relationships/hyperlink" Target="file:///C:\Users\HAYR&#304;\Downloads\HIS%20201%20-%20Atat&#252;rk%20&#304;lkeleri%20ve%20&#304;nk&#305;lap%20Tarihi%20I" TargetMode="External"/><Relationship Id="rId118" Type="http://schemas.openxmlformats.org/officeDocument/2006/relationships/hyperlink" Target="https://www.cag.edu.tr/tr/uluslararasi-iliskiler" TargetMode="External"/><Relationship Id="rId139" Type="http://schemas.openxmlformats.org/officeDocument/2006/relationships/hyperlink" Target="https://www.cag.edu.tr/tr/derslikler" TargetMode="External"/><Relationship Id="rId85" Type="http://schemas.openxmlformats.org/officeDocument/2006/relationships/chart" Target="charts/chart1.xml"/><Relationship Id="rId150" Type="http://schemas.openxmlformats.org/officeDocument/2006/relationships/hyperlink" Target="https://www.cag.edu.tr/tr/universite-kalite-kurumsal-politikalar" TargetMode="External"/><Relationship Id="rId171" Type="http://schemas.openxmlformats.org/officeDocument/2006/relationships/footer" Target="footer8.xml"/><Relationship Id="rId12" Type="http://schemas.openxmlformats.org/officeDocument/2006/relationships/footer" Target="footer3.xml"/><Relationship Id="rId33" Type="http://schemas.openxmlformats.org/officeDocument/2006/relationships/package" Target="embeddings/Microsoft_Word_Belgesi5.docx"/><Relationship Id="rId108" Type="http://schemas.openxmlformats.org/officeDocument/2006/relationships/hyperlink" Target="https://www.cag.edu.tr/tr/ogrenci-kulupler-birligi-etkinlik-fotograflari" TargetMode="External"/><Relationship Id="rId129" Type="http://schemas.openxmlformats.org/officeDocument/2006/relationships/hyperlink" Target="https://www.cag.edu.tr/tr/akademik-kadro/26/hakkinda" TargetMode="External"/><Relationship Id="rId54" Type="http://schemas.openxmlformats.org/officeDocument/2006/relationships/hyperlink" Target="https://www.cag.edu.tr/tr/uluslararasi-isletmecilik" TargetMode="External"/><Relationship Id="rId75" Type="http://schemas.openxmlformats.org/officeDocument/2006/relationships/image" Target="media/image20.emf"/><Relationship Id="rId96" Type="http://schemas.openxmlformats.org/officeDocument/2006/relationships/hyperlink" Target="https://www.cag.edu.tr/tr/uluslararasi-iliskiler-ofisi-anlasmali-universiteler" TargetMode="External"/><Relationship Id="rId140" Type="http://schemas.openxmlformats.org/officeDocument/2006/relationships/hyperlink" Target="http://www.cag.edu.tr/tr/kutuphane-mudurlugu-genel-bilgi" TargetMode="External"/><Relationship Id="rId161" Type="http://schemas.openxmlformats.org/officeDocument/2006/relationships/package" Target="embeddings/Microsoft_Word_Belgesi28.docx"/><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hyperlink" Target="https://www.cag.edu.tr/tr/uluslararasi-isletmecilik" TargetMode="External"/><Relationship Id="rId28" Type="http://schemas.openxmlformats.org/officeDocument/2006/relationships/image" Target="media/image5.emf"/><Relationship Id="rId49" Type="http://schemas.openxmlformats.org/officeDocument/2006/relationships/image" Target="media/image15.emf"/><Relationship Id="rId114" Type="http://schemas.openxmlformats.org/officeDocument/2006/relationships/hyperlink" Target="https://www.cag.edu.tr/tr/idari-psikolojik-destek-ve-rehberlik-birimi-genel-bilgiler" TargetMode="External"/><Relationship Id="rId119" Type="http://schemas.openxmlformats.org/officeDocument/2006/relationships/hyperlink" Target="https://www.cag.edu.tr/tr/akademik-uygulama-ve-arastirma-merkezleri-co-op-kariyer-gelistirme-uygulama-ve-arastirma-merkezi-etkinlikler/haberler/cag-universitesi-18-kariyer-gunleri-gerceklesti" TargetMode="External"/><Relationship Id="rId44" Type="http://schemas.openxmlformats.org/officeDocument/2006/relationships/package" Target="embeddings/Microsoft_Word_Belgesi10.docx"/><Relationship Id="rId60" Type="http://schemas.openxmlformats.org/officeDocument/2006/relationships/hyperlink" Target="https://www.cag.edu.tr/tr/uluslararasi-isletmecilik" TargetMode="External"/><Relationship Id="rId65" Type="http://schemas.openxmlformats.org/officeDocument/2006/relationships/hyperlink" Target="https://www.cag.edu.tr/tr/uluslararasi-isletmecilik" TargetMode="External"/><Relationship Id="rId81" Type="http://schemas.openxmlformats.org/officeDocument/2006/relationships/image" Target="media/image23.emf"/><Relationship Id="rId86" Type="http://schemas.openxmlformats.org/officeDocument/2006/relationships/hyperlink" Target="https://www.cag.edu.tr/tr/adaylara-bilgi-genel-bilgi-yks-puanlari" TargetMode="External"/><Relationship Id="rId130" Type="http://schemas.openxmlformats.org/officeDocument/2006/relationships/hyperlink" Target="https://www.cag.edu.tr/tr/akademik-kadro/25/hakkinda" TargetMode="External"/><Relationship Id="rId135" Type="http://schemas.openxmlformats.org/officeDocument/2006/relationships/hyperlink" Target="https://www.cag.edu.tr/tr/universite-kalite-bilimsel-arastirma-projeleri-desteklenen-projeler" TargetMode="External"/><Relationship Id="rId151" Type="http://schemas.openxmlformats.org/officeDocument/2006/relationships/hyperlink" Target="https://www.cag.edu.tr/tr/kutuphane-mudurlugu-abone-veri-tabanlari" TargetMode="External"/><Relationship Id="rId156" Type="http://schemas.openxmlformats.org/officeDocument/2006/relationships/hyperlink" Target="https://www.cag.edu.tr/tr/iktisadi-ve-idari-bilimler-fakultesi-fakulte-hakkinda-finans-e-ticaret-lojistik-laboratuvarlari-simulasyonlar" TargetMode="External"/><Relationship Id="rId172" Type="http://schemas.openxmlformats.org/officeDocument/2006/relationships/fontTable" Target="fontTable.xml"/><Relationship Id="rId13" Type="http://schemas.openxmlformats.org/officeDocument/2006/relationships/footer" Target="footer4.xml"/><Relationship Id="rId18" Type="http://schemas.openxmlformats.org/officeDocument/2006/relationships/hyperlink" Target="https://www.cag.edu.tr/tr/uluslararasi-isletmecilik" TargetMode="External"/><Relationship Id="rId39" Type="http://schemas.openxmlformats.org/officeDocument/2006/relationships/image" Target="media/image10.emf"/><Relationship Id="rId109" Type="http://schemas.openxmlformats.org/officeDocument/2006/relationships/image" Target="media/image28.emf"/><Relationship Id="rId34" Type="http://schemas.openxmlformats.org/officeDocument/2006/relationships/hyperlink" Target="https://www.cag.edu.tr/tr/uluslararasi-isletmecilik" TargetMode="External"/><Relationship Id="rId50" Type="http://schemas.openxmlformats.org/officeDocument/2006/relationships/package" Target="embeddings/Microsoft_Word_Belgesi13.docx"/><Relationship Id="rId55" Type="http://schemas.openxmlformats.org/officeDocument/2006/relationships/image" Target="media/image17.emf"/><Relationship Id="rId76" Type="http://schemas.openxmlformats.org/officeDocument/2006/relationships/package" Target="embeddings/Microsoft_Word_Belgesi18.docx"/><Relationship Id="rId97" Type="http://schemas.openxmlformats.org/officeDocument/2006/relationships/hyperlink" Target="https://www.cag.edu.tr/tr/haberler/esn-cagdan-bir-ilk" TargetMode="External"/><Relationship Id="rId104" Type="http://schemas.openxmlformats.org/officeDocument/2006/relationships/image" Target="media/image27.emf"/><Relationship Id="rId120" Type="http://schemas.openxmlformats.org/officeDocument/2006/relationships/image" Target="media/image30.emf"/><Relationship Id="rId125" Type="http://schemas.openxmlformats.org/officeDocument/2006/relationships/hyperlink" Target="https://www.linkedin.com/school/&#231;a&#287;-&#252;niversitesi/?originalSubdomain=tr" TargetMode="External"/><Relationship Id="rId141" Type="http://schemas.openxmlformats.org/officeDocument/2006/relationships/hyperlink" Target="https://www.cag.edu.tr/tr/adaylara-bilgi-kampuste-yasam" TargetMode="External"/><Relationship Id="rId146" Type="http://schemas.openxmlformats.org/officeDocument/2006/relationships/hyperlink" Target="https://www.cag.edu.tr/tr/adaylara-bilgi-kampuste-yasam-bilisim-sistemleri" TargetMode="External"/><Relationship Id="rId167" Type="http://schemas.openxmlformats.org/officeDocument/2006/relationships/footer" Target="footer7.xml"/><Relationship Id="rId7" Type="http://schemas.openxmlformats.org/officeDocument/2006/relationships/footnotes" Target="footnotes.xml"/><Relationship Id="rId71" Type="http://schemas.openxmlformats.org/officeDocument/2006/relationships/hyperlink" Target="https://ceyranalara01.wixsite.com/website" TargetMode="External"/><Relationship Id="rId92" Type="http://schemas.openxmlformats.org/officeDocument/2006/relationships/hyperlink" Target="http://www.cag.edu.tr/tr/ogrenci-isleri-mudurlugu-dikey-gecisler" TargetMode="External"/><Relationship Id="rId162" Type="http://schemas.openxmlformats.org/officeDocument/2006/relationships/image" Target="media/image32.emf"/><Relationship Id="rId2" Type="http://schemas.openxmlformats.org/officeDocument/2006/relationships/numbering" Target="numbering.xml"/><Relationship Id="rId29" Type="http://schemas.openxmlformats.org/officeDocument/2006/relationships/package" Target="embeddings/Microsoft_Word_Belgesi3.docx"/><Relationship Id="rId24" Type="http://schemas.openxmlformats.org/officeDocument/2006/relationships/image" Target="media/image3.emf"/><Relationship Id="rId40" Type="http://schemas.openxmlformats.org/officeDocument/2006/relationships/package" Target="embeddings/Microsoft_Word_Belgesi8.docx"/><Relationship Id="rId45" Type="http://schemas.openxmlformats.org/officeDocument/2006/relationships/image" Target="media/image13.emf"/><Relationship Id="rId66" Type="http://schemas.openxmlformats.org/officeDocument/2006/relationships/hyperlink" Target="https://www.cag.edu.tr/tr/uluslararasi-isletmecilik" TargetMode="External"/><Relationship Id="rId87" Type="http://schemas.openxmlformats.org/officeDocument/2006/relationships/image" Target="media/image25.emf"/><Relationship Id="rId110" Type="http://schemas.openxmlformats.org/officeDocument/2006/relationships/package" Target="embeddings/Microsoft_Word_Belgesi25.docx"/><Relationship Id="rId115" Type="http://schemas.openxmlformats.org/officeDocument/2006/relationships/hyperlink" Target="https://www.cag.edu.tr/tr/uluslararasi-isletmecilik" TargetMode="External"/><Relationship Id="rId131" Type="http://schemas.openxmlformats.org/officeDocument/2006/relationships/hyperlink" Target="https://www.cag.edu.tr/tr/akademik-kadro/430/hakkinda" TargetMode="External"/><Relationship Id="rId136" Type="http://schemas.openxmlformats.org/officeDocument/2006/relationships/hyperlink" Target="http://www.cag.edu.tr/tr/laboratuvarlar" TargetMode="External"/><Relationship Id="rId157" Type="http://schemas.openxmlformats.org/officeDocument/2006/relationships/hyperlink" Target="https://www.cag.edu.tr/tr/iktisadi-ve-idari-bilimler-fakultesi-fakulte-hakkinda-finans-e-ticaret-lojistik-laboratuvarlari-simulasyonlar" TargetMode="External"/><Relationship Id="rId61" Type="http://schemas.openxmlformats.org/officeDocument/2006/relationships/hyperlink" Target="https://www.cag.edu.tr/tr/uluslararasi-isletmecilik" TargetMode="External"/><Relationship Id="rId82" Type="http://schemas.openxmlformats.org/officeDocument/2006/relationships/package" Target="embeddings/Microsoft_Word_Belgesi20.docx"/><Relationship Id="rId152" Type="http://schemas.openxmlformats.org/officeDocument/2006/relationships/hyperlink" Target="chrome-extension://efaidnbmnnnibpcajpcglclefindmkaj/https:/www.yok.gov.tr/Documents/Yayinlar/Yayinlarimiz/2021/vakif-yuksekogretim-kurumlari-raporu-2021.pdf" TargetMode="External"/><Relationship Id="rId173" Type="http://schemas.openxmlformats.org/officeDocument/2006/relationships/theme" Target="theme/theme1.xml"/><Relationship Id="rId19" Type="http://schemas.openxmlformats.org/officeDocument/2006/relationships/hyperlink" Target="https://www.cag.edu.tr/tr/uluslararasi-isletmecilik-misyon-ve-vizyon" TargetMode="External"/><Relationship Id="rId14" Type="http://schemas.openxmlformats.org/officeDocument/2006/relationships/hyperlink" Target="https://www.cag.edu.tr/tr/haberler/turkiyede-iacbe-akreditasyonu-alan-ilk-ve-tek-universiteyiz-1" TargetMode="External"/><Relationship Id="rId30" Type="http://schemas.openxmlformats.org/officeDocument/2006/relationships/image" Target="media/image6.emf"/><Relationship Id="rId35" Type="http://schemas.openxmlformats.org/officeDocument/2006/relationships/image" Target="media/image8.emf"/><Relationship Id="rId56" Type="http://schemas.openxmlformats.org/officeDocument/2006/relationships/package" Target="embeddings/Microsoft_Word_Belgesi15.docx"/><Relationship Id="rId77" Type="http://schemas.openxmlformats.org/officeDocument/2006/relationships/image" Target="media/image21.emf"/><Relationship Id="rId100" Type="http://schemas.openxmlformats.org/officeDocument/2006/relationships/hyperlink" Target="mailto:gulayguler@cag.edu.tr" TargetMode="External"/><Relationship Id="rId105" Type="http://schemas.openxmlformats.org/officeDocument/2006/relationships/package" Target="embeddings/Microsoft_Word_Belgesi24.docx"/><Relationship Id="rId126" Type="http://schemas.openxmlformats.org/officeDocument/2006/relationships/hyperlink" Target="https://www.mevzuat.gov.tr/mevzuat?MevzuatNo=34820&amp;MevzuatTur=8&amp;MevzuatTertip=5" TargetMode="External"/><Relationship Id="rId147" Type="http://schemas.openxmlformats.org/officeDocument/2006/relationships/hyperlink" Target="https://www.cag.edu.tr/tr/adaylara-bilgi-kampuste-yasam-bilgi-ve-teknoloji-merkezi" TargetMode="External"/><Relationship Id="rId168" Type="http://schemas.openxmlformats.org/officeDocument/2006/relationships/image" Target="media/image33.emf"/><Relationship Id="rId8" Type="http://schemas.openxmlformats.org/officeDocument/2006/relationships/endnotes" Target="endnotes.xml"/><Relationship Id="rId51" Type="http://schemas.openxmlformats.org/officeDocument/2006/relationships/image" Target="media/image16.emf"/><Relationship Id="rId72" Type="http://schemas.openxmlformats.org/officeDocument/2006/relationships/hyperlink" Target="https://www.tudublin.ie/explore/about-the-university/academic-affairs/education-innovation-projects/digital-badges/" TargetMode="External"/><Relationship Id="rId93" Type="http://schemas.openxmlformats.org/officeDocument/2006/relationships/image" Target="media/image26.emf"/><Relationship Id="rId98" Type="http://schemas.openxmlformats.org/officeDocument/2006/relationships/hyperlink" Target="https://www.cag.edu.tr/tr/uluslararasi-iliskiler-ofisi-erasmus" TargetMode="External"/><Relationship Id="rId121" Type="http://schemas.openxmlformats.org/officeDocument/2006/relationships/package" Target="embeddings/Microsoft_Word_Belgesi27.docx"/><Relationship Id="rId142" Type="http://schemas.openxmlformats.org/officeDocument/2006/relationships/hyperlink" Target="https://www.cag.edu.tr/tr/adaylara-bilgi-kampuste-yasam-laboratuvarlar" TargetMode="External"/><Relationship Id="rId163" Type="http://schemas.openxmlformats.org/officeDocument/2006/relationships/package" Target="embeddings/Microsoft_Excel__al__ma_Sayfas_29.xlsx"/><Relationship Id="rId3" Type="http://schemas.openxmlformats.org/officeDocument/2006/relationships/styles" Target="styles.xml"/><Relationship Id="rId25" Type="http://schemas.openxmlformats.org/officeDocument/2006/relationships/package" Target="embeddings/Microsoft_Word_Belgesi1.docx"/><Relationship Id="rId46" Type="http://schemas.openxmlformats.org/officeDocument/2006/relationships/package" Target="embeddings/Microsoft_Word_Belgesi11.docx"/><Relationship Id="rId67" Type="http://schemas.openxmlformats.org/officeDocument/2006/relationships/hyperlink" Target="https://www.cag.edu.tr/tr/uluslararasi-isletmecilik" TargetMode="External"/><Relationship Id="rId116" Type="http://schemas.openxmlformats.org/officeDocument/2006/relationships/hyperlink" Target="https://www.cag.edu.tr/tr/iktisadi-ve-idari-bilimler-fakultesi-uluslararasi-finans-ve-bankacilik" TargetMode="External"/><Relationship Id="rId137" Type="http://schemas.openxmlformats.org/officeDocument/2006/relationships/hyperlink" Target="http://www.cag.edu.tr/tr/kutuphane-mudurlugu-genel-bilgi" TargetMode="External"/><Relationship Id="rId158" Type="http://schemas.openxmlformats.org/officeDocument/2006/relationships/hyperlink" Target="https://www.cag.edu.tr/tr/bilgi-islem-mudurlugu-genel-bilgiler-gorevlerimiz" TargetMode="External"/><Relationship Id="rId20" Type="http://schemas.openxmlformats.org/officeDocument/2006/relationships/hyperlink" Target="https://www.cag.edu.tr/tr/uluslararasi-isletmecilik-misyon-ve-vizyon" TargetMode="External"/><Relationship Id="rId41" Type="http://schemas.openxmlformats.org/officeDocument/2006/relationships/image" Target="media/image11.emf"/><Relationship Id="rId62" Type="http://schemas.openxmlformats.org/officeDocument/2006/relationships/hyperlink" Target="https://www.cag.edu.tr/tr/uluslararasi-isletmecilik" TargetMode="External"/><Relationship Id="rId83" Type="http://schemas.openxmlformats.org/officeDocument/2006/relationships/image" Target="media/image24.emf"/><Relationship Id="rId88" Type="http://schemas.openxmlformats.org/officeDocument/2006/relationships/package" Target="embeddings/Microsoft_Word_Belgesi22.docx"/><Relationship Id="rId111" Type="http://schemas.openxmlformats.org/officeDocument/2006/relationships/image" Target="media/image29.emf"/><Relationship Id="rId132" Type="http://schemas.openxmlformats.org/officeDocument/2006/relationships/hyperlink" Target="http://www.cag.edu.tr/uploads/files/%C3%96%C4%9ERET%C4%B0M%20%C3%9CYEL%C4%B0%C4%9E%C4%B0NE%20Y%C3%9CKSELT%C4%B0LME%20VE%20ATANMA%20KR%C4%B0TERLER%C4%B0%20Y%C3%96NERGES%C4%B0.pdf" TargetMode="External"/><Relationship Id="rId153" Type="http://schemas.openxmlformats.org/officeDocument/2006/relationships/hyperlink" Target="https://www.cag.edu.tr/tr/iktisadi-ve-idari-bilimler-fakultesi-fakulte-hakkinda-bitirme-projeleri-capstone-uygulamalari" TargetMode="External"/><Relationship Id="rId15" Type="http://schemas.openxmlformats.org/officeDocument/2006/relationships/footer" Target="footer5.xml"/><Relationship Id="rId36" Type="http://schemas.openxmlformats.org/officeDocument/2006/relationships/package" Target="embeddings/Microsoft_Word_Belgesi6.docx"/><Relationship Id="rId57" Type="http://schemas.openxmlformats.org/officeDocument/2006/relationships/hyperlink" Target="https://www.cag.edu.tr/en/international-management" TargetMode="External"/><Relationship Id="rId106" Type="http://schemas.openxmlformats.org/officeDocument/2006/relationships/hyperlink" Target="https://www.cag.edu.tr/tr/ogrenci-kulupler-birligi" TargetMode="External"/><Relationship Id="rId127" Type="http://schemas.openxmlformats.org/officeDocument/2006/relationships/hyperlink" Target="https://www.cag.edu.tr/tr/akademik-uygulama-ve-arastirma-merkezleri-co-op-kariyer-gelistirme-uygulama-ve-arastirma-merkezi-mezunlarla-iletisim-cag-universitesi-mezunlar-dernegi-tuzuk" TargetMode="External"/><Relationship Id="rId10" Type="http://schemas.openxmlformats.org/officeDocument/2006/relationships/footer" Target="footer1.xml"/><Relationship Id="rId31" Type="http://schemas.openxmlformats.org/officeDocument/2006/relationships/package" Target="embeddings/Microsoft_Word_Belgesi4.docx"/><Relationship Id="rId52" Type="http://schemas.openxmlformats.org/officeDocument/2006/relationships/package" Target="embeddings/Microsoft_Word_Belgesi14.docx"/><Relationship Id="rId73" Type="http://schemas.openxmlformats.org/officeDocument/2006/relationships/image" Target="media/image19.emf"/><Relationship Id="rId78" Type="http://schemas.openxmlformats.org/officeDocument/2006/relationships/package" Target="embeddings/Microsoft_Word_Belgesi19.docx"/><Relationship Id="rId94" Type="http://schemas.openxmlformats.org/officeDocument/2006/relationships/package" Target="embeddings/Microsoft_Word_Belgesi23.docx"/><Relationship Id="rId99" Type="http://schemas.openxmlformats.org/officeDocument/2006/relationships/hyperlink" Target="mailto:mgulmez@cag.edu.tr" TargetMode="External"/><Relationship Id="rId101" Type="http://schemas.openxmlformats.org/officeDocument/2006/relationships/hyperlink" Target="mailto:gizemari@cag.edu.tr" TargetMode="External"/><Relationship Id="rId122" Type="http://schemas.openxmlformats.org/officeDocument/2006/relationships/hyperlink" Target="http://www.cag.edu.tr/tr/duyurular" TargetMode="External"/><Relationship Id="rId143" Type="http://schemas.openxmlformats.org/officeDocument/2006/relationships/hyperlink" Target="https://www.cag.edu.tr/tr/adaylara-bilgi-kampuste-yasam-spor-tesisleri" TargetMode="External"/><Relationship Id="rId148" Type="http://schemas.openxmlformats.org/officeDocument/2006/relationships/hyperlink" Target="https://www.cag.edu.tr/tr/adaylara-bilgi-kampuste-yasam-derslikler" TargetMode="External"/><Relationship Id="rId164" Type="http://schemas.openxmlformats.org/officeDocument/2006/relationships/header" Target="header1.xml"/><Relationship Id="rId169" Type="http://schemas.openxmlformats.org/officeDocument/2006/relationships/package" Target="embeddings/Microsoft_Excel__al__ma_Sayfas_30.xlsx"/><Relationship Id="rId4" Type="http://schemas.microsoft.com/office/2007/relationships/stylesWithEffects" Target="stylesWithEffects.xml"/><Relationship Id="rId9" Type="http://schemas.openxmlformats.org/officeDocument/2006/relationships/image" Target="media/image1.jpeg"/><Relationship Id="rId26" Type="http://schemas.openxmlformats.org/officeDocument/2006/relationships/image" Target="media/image4.emf"/><Relationship Id="rId47" Type="http://schemas.openxmlformats.org/officeDocument/2006/relationships/image" Target="media/image14.emf"/><Relationship Id="rId68" Type="http://schemas.openxmlformats.org/officeDocument/2006/relationships/hyperlink" Target="https://www.cag.edu.tr/tr/uluslararasi-isletmecilik" TargetMode="External"/><Relationship Id="rId89" Type="http://schemas.openxmlformats.org/officeDocument/2006/relationships/hyperlink" Target="http://www.cag.edu.tr/tr/universite-mevzuatlar-cag-universitesi-yonetmelikleri" TargetMode="External"/><Relationship Id="rId112" Type="http://schemas.openxmlformats.org/officeDocument/2006/relationships/package" Target="embeddings/Microsoft_Excel__al__ma_Sayfas_26.xlsx"/><Relationship Id="rId133" Type="http://schemas.openxmlformats.org/officeDocument/2006/relationships/hyperlink" Target="http://www.cag.edu.tr/tr/iktisadi-ve-idari-bilimler-fakultesi-kalite-guvence-sistemi-bilimsel-etkinlikler" TargetMode="External"/><Relationship Id="rId154" Type="http://schemas.openxmlformats.org/officeDocument/2006/relationships/hyperlink" Target="https://www.cag.edu.tr/tr/iktisadi-ve-idari-bilimler-fakultesi-fakulte-hakkinda-bitirme-projeleri-capstone-uygulamalari" TargetMode="External"/><Relationship Id="rId16" Type="http://schemas.openxmlformats.org/officeDocument/2006/relationships/hyperlink" Target="https://www.cag.edu.tr/tr/universite-misyon-vizyon" TargetMode="External"/><Relationship Id="rId37" Type="http://schemas.openxmlformats.org/officeDocument/2006/relationships/image" Target="media/image9.emf"/><Relationship Id="rId58" Type="http://schemas.openxmlformats.org/officeDocument/2006/relationships/image" Target="media/image18.emf"/><Relationship Id="rId79" Type="http://schemas.openxmlformats.org/officeDocument/2006/relationships/image" Target="media/image22.emf"/><Relationship Id="rId102" Type="http://schemas.openxmlformats.org/officeDocument/2006/relationships/hyperlink" Target="mailto:gulayguler@cag.edu.tr" TargetMode="External"/><Relationship Id="rId123" Type="http://schemas.openxmlformats.org/officeDocument/2006/relationships/hyperlink" Target="https://www.instagram.com/caguniversitesi1997/" TargetMode="External"/><Relationship Id="rId144" Type="http://schemas.openxmlformats.org/officeDocument/2006/relationships/hyperlink" Target="https://www.cag.edu.tr/tr/adaylara-bilgi-kampuste-yasam-konferans-sinema-tiyatro-salonlari-ve-aktivite-alanlari" TargetMode="External"/><Relationship Id="rId90" Type="http://schemas.openxmlformats.org/officeDocument/2006/relationships/hyperlink" Target="http://www.cag.edu.tr/tr/ogrenci-isleri-mudurlugu-yonergeler" TargetMode="External"/><Relationship Id="rId165" Type="http://schemas.openxmlformats.org/officeDocument/2006/relationships/footer" Target="footer6.xml"/><Relationship Id="rId27" Type="http://schemas.openxmlformats.org/officeDocument/2006/relationships/package" Target="embeddings/Microsoft_Excel__al__ma_Sayfas_2.xlsx"/><Relationship Id="rId48" Type="http://schemas.openxmlformats.org/officeDocument/2006/relationships/package" Target="embeddings/Microsoft_Word_Belgesi12.docx"/><Relationship Id="rId69" Type="http://schemas.openxmlformats.org/officeDocument/2006/relationships/hyperlink" Target="https://www.cag.edu.tr/tr/uluslararasi-isletmecilik" TargetMode="External"/><Relationship Id="rId113" Type="http://schemas.openxmlformats.org/officeDocument/2006/relationships/hyperlink" Target="https://www.cag.edu.tr/tr/haberler/gelisim-ve-yasam-programi-basladi" TargetMode="External"/><Relationship Id="rId134" Type="http://schemas.openxmlformats.org/officeDocument/2006/relationships/hyperlink" Target="https://www.cag.edu.tr/tr/universite-kalite-bilimsel-arastirma-projeleri-bilimsel-arastirma-projelerini-destekleme-yonergesi" TargetMode="External"/><Relationship Id="rId80" Type="http://schemas.openxmlformats.org/officeDocument/2006/relationships/oleObject" Target="embeddings/oleObject2.bin"/><Relationship Id="rId155" Type="http://schemas.openxmlformats.org/officeDocument/2006/relationships/hyperlink" Target="https://www.cag.edu.tr/tr/iktisadi-ve-idari-bilimler-fakultesi-fakulte-hakkinda-finans-e-ticaret-lojistik-laboratuvarlari-simulasyonlar" TargetMode="External"/><Relationship Id="rId17" Type="http://schemas.openxmlformats.org/officeDocument/2006/relationships/hyperlink" Target="https://www.cag.edu.tr/tr/iktisadi-ve-idari-bilimler-fakultesi" TargetMode="External"/><Relationship Id="rId38" Type="http://schemas.openxmlformats.org/officeDocument/2006/relationships/package" Target="embeddings/Microsoft_Word_Belgesi7.docx"/><Relationship Id="rId59" Type="http://schemas.openxmlformats.org/officeDocument/2006/relationships/package" Target="embeddings/Microsoft_Word_Belgesi16.docx"/><Relationship Id="rId103" Type="http://schemas.openxmlformats.org/officeDocument/2006/relationships/hyperlink" Target="mailto:gizemari@cag.edu.tr" TargetMode="External"/><Relationship Id="rId124" Type="http://schemas.openxmlformats.org/officeDocument/2006/relationships/hyperlink" Target="https://www.youtube.com/channel/UCkQdWAoyCErLZXnAh3PuPDQ" TargetMode="External"/><Relationship Id="rId70" Type="http://schemas.openxmlformats.org/officeDocument/2006/relationships/hyperlink" Target="https://www.cag.edu.tr/tr/iktisadi-ve-idari-bilimler-fakultesi-fakulte-hakkinda-finans-e-ticaret-lojistik-laboratuvarlari-simulasyonlar" TargetMode="External"/><Relationship Id="rId91" Type="http://schemas.openxmlformats.org/officeDocument/2006/relationships/hyperlink" Target="http://www.mevzuat.gov.tr/mevzuat?MevzuatNo=34820&amp;MevzuatTur=8&amp;MevzuatTertip=5" TargetMode="External"/><Relationship Id="rId145" Type="http://schemas.openxmlformats.org/officeDocument/2006/relationships/hyperlink" Target="https://www.cag.edu.tr/tr/adaylara-bilgi-kampuste-yasam-saglik-merkezi" TargetMode="External"/><Relationship Id="rId166" Type="http://schemas.openxmlformats.org/officeDocument/2006/relationships/header" Target="header2.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18239122424\Desktop\Genel%20PROJELER\Syllabus\grafik-tasarimi.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47"/>
    </mc:Choice>
    <mc:Fallback>
      <c:style val="47"/>
    </mc:Fallback>
  </mc:AlternateContent>
  <c:chart>
    <c:title>
      <c:tx>
        <c:rich>
          <a:bodyPr/>
          <a:lstStyle/>
          <a:p>
            <a:pPr>
              <a:defRPr sz="1000" b="1" i="0" u="none" strike="noStrike" baseline="0">
                <a:solidFill>
                  <a:srgbClr val="000080"/>
                </a:solidFill>
                <a:latin typeface="Calibri"/>
                <a:ea typeface="Calibri"/>
                <a:cs typeface="Calibri"/>
              </a:defRPr>
            </a:pPr>
            <a:r>
              <a:rPr lang="tr-TR">
                <a:solidFill>
                  <a:srgbClr val="0000FF"/>
                </a:solidFill>
              </a:rPr>
              <a:t>2022-2023</a:t>
            </a:r>
            <a:r>
              <a:rPr lang="tr-TR" baseline="0">
                <a:solidFill>
                  <a:srgbClr val="0000FF"/>
                </a:solidFill>
              </a:rPr>
              <a:t> GÜZ DÖNEMİ</a:t>
            </a:r>
          </a:p>
          <a:p>
            <a:pPr>
              <a:defRPr sz="1000" b="1" i="0" u="none" strike="noStrike" baseline="0">
                <a:solidFill>
                  <a:srgbClr val="000080"/>
                </a:solidFill>
                <a:latin typeface="Calibri"/>
                <a:ea typeface="Calibri"/>
                <a:cs typeface="Calibri"/>
              </a:defRPr>
            </a:pPr>
            <a:r>
              <a:rPr lang="tr-TR" baseline="0">
                <a:solidFill>
                  <a:srgbClr val="0000FF"/>
                </a:solidFill>
              </a:rPr>
              <a:t>MAN 401 İNSAN KAYNAKLARI YÖNETİMİ</a:t>
            </a:r>
            <a:endParaRPr lang="tr-TR">
              <a:solidFill>
                <a:srgbClr val="0000FF"/>
              </a:solidFill>
            </a:endParaRPr>
          </a:p>
        </c:rich>
      </c:tx>
      <c:layout>
        <c:manualLayout>
          <c:xMode val="edge"/>
          <c:yMode val="edge"/>
          <c:x val="0.17311787556900349"/>
          <c:y val="3.2786257168090957E-2"/>
        </c:manualLayout>
      </c:layout>
      <c:overlay val="0"/>
      <c:spPr>
        <a:noFill/>
        <a:ln w="25400">
          <a:noFill/>
        </a:ln>
      </c:spPr>
    </c:title>
    <c:autoTitleDeleted val="0"/>
    <c:plotArea>
      <c:layout>
        <c:manualLayout>
          <c:layoutTarget val="inner"/>
          <c:xMode val="edge"/>
          <c:yMode val="edge"/>
          <c:x val="0.13863464519741359"/>
          <c:y val="0.30470973118881467"/>
          <c:w val="0.82539938429868642"/>
          <c:h val="0.48815278841636833"/>
        </c:manualLayout>
      </c:layout>
      <c:barChart>
        <c:barDir val="col"/>
        <c:grouping val="clustered"/>
        <c:varyColors val="0"/>
        <c:ser>
          <c:idx val="0"/>
          <c:order val="0"/>
          <c:spPr>
            <a:gradFill rotWithShape="0">
              <a:gsLst>
                <a:gs pos="0">
                  <a:srgbClr xmlns:mc="http://schemas.openxmlformats.org/markup-compatibility/2006" xmlns:a14="http://schemas.microsoft.com/office/drawing/2010/main" val="FFFFFF" mc:Ignorable="a14" a14:legacySpreadsheetColorIndex="40">
                    <a:gamma/>
                    <a:tint val="43922"/>
                    <a:invGamma/>
                  </a:srgbClr>
                </a:gs>
                <a:gs pos="50000">
                  <a:srgbClr xmlns:mc="http://schemas.openxmlformats.org/markup-compatibility/2006" xmlns:a14="http://schemas.microsoft.com/office/drawing/2010/main" val="00CCFF" mc:Ignorable="a14" a14:legacySpreadsheetColorIndex="40"/>
                </a:gs>
                <a:gs pos="100000">
                  <a:srgbClr xmlns:mc="http://schemas.openxmlformats.org/markup-compatibility/2006" xmlns:a14="http://schemas.microsoft.com/office/drawing/2010/main" val="FFFFFF" mc:Ignorable="a14" a14:legacySpreadsheetColorIndex="40">
                    <a:gamma/>
                    <a:tint val="43922"/>
                    <a:invGamma/>
                  </a:srgbClr>
                </a:gs>
              </a:gsLst>
              <a:lin ang="0" scaled="1"/>
            </a:gradFill>
            <a:ln w="3175">
              <a:solidFill>
                <a:srgbClr val="CCFFFF"/>
              </a:solidFill>
              <a:prstDash val="solid"/>
            </a:ln>
            <a:effectLst>
              <a:outerShdw dist="35921" dir="2700000" algn="br">
                <a:srgbClr val="000000"/>
              </a:outerShdw>
            </a:effectLst>
          </c:spPr>
          <c:invertIfNegative val="0"/>
          <c:dLbls>
            <c:spPr>
              <a:noFill/>
              <a:ln w="25400">
                <a:noFill/>
              </a:ln>
            </c:spPr>
            <c:txPr>
              <a:bodyPr/>
              <a:lstStyle/>
              <a:p>
                <a:pPr>
                  <a:defRPr sz="1000" b="0" i="0" u="none" strike="noStrike" baseline="0">
                    <a:solidFill>
                      <a:srgbClr val="000000"/>
                    </a:solidFill>
                    <a:latin typeface="Calibri"/>
                    <a:ea typeface="Calibri"/>
                    <a:cs typeface="Calibri"/>
                  </a:defRPr>
                </a:pPr>
                <a:endParaRPr lang="tr-TR"/>
              </a:p>
            </c:txPr>
            <c:showLegendKey val="0"/>
            <c:showVal val="1"/>
            <c:showCatName val="0"/>
            <c:showSerName val="0"/>
            <c:showPercent val="0"/>
            <c:showBubbleSize val="0"/>
            <c:showLeaderLines val="0"/>
          </c:dLbls>
          <c:trendline>
            <c:spPr>
              <a:ln w="3175">
                <a:solidFill>
                  <a:srgbClr val="000080"/>
                </a:solidFill>
                <a:prstDash val="solid"/>
              </a:ln>
            </c:spPr>
            <c:trendlineType val="poly"/>
            <c:order val="4"/>
            <c:dispRSqr val="0"/>
            <c:dispEq val="0"/>
          </c:trendline>
          <c:cat>
            <c:strRef>
              <c:f>'[grafik-tasarimi.xls]Sheet1'!$A$3:$A$12</c:f>
              <c:strCache>
                <c:ptCount val="10"/>
                <c:pt idx="0">
                  <c:v>NA</c:v>
                </c:pt>
                <c:pt idx="1">
                  <c:v>FF</c:v>
                </c:pt>
                <c:pt idx="2">
                  <c:v>FD</c:v>
                </c:pt>
                <c:pt idx="3">
                  <c:v>DD</c:v>
                </c:pt>
                <c:pt idx="4">
                  <c:v>DC</c:v>
                </c:pt>
                <c:pt idx="5">
                  <c:v>CC</c:v>
                </c:pt>
                <c:pt idx="6">
                  <c:v>CB</c:v>
                </c:pt>
                <c:pt idx="7">
                  <c:v>BB</c:v>
                </c:pt>
                <c:pt idx="8">
                  <c:v>BA</c:v>
                </c:pt>
                <c:pt idx="9">
                  <c:v>AA</c:v>
                </c:pt>
              </c:strCache>
            </c:strRef>
          </c:cat>
          <c:val>
            <c:numRef>
              <c:f>'[grafik-tasarimi.xls]Sheet1'!$B$3:$B$12</c:f>
              <c:numCache>
                <c:formatCode>General</c:formatCode>
                <c:ptCount val="10"/>
                <c:pt idx="0">
                  <c:v>0</c:v>
                </c:pt>
                <c:pt idx="1">
                  <c:v>1</c:v>
                </c:pt>
                <c:pt idx="2">
                  <c:v>0</c:v>
                </c:pt>
                <c:pt idx="3">
                  <c:v>0</c:v>
                </c:pt>
                <c:pt idx="4">
                  <c:v>0</c:v>
                </c:pt>
                <c:pt idx="5">
                  <c:v>1</c:v>
                </c:pt>
                <c:pt idx="6">
                  <c:v>2</c:v>
                </c:pt>
                <c:pt idx="7">
                  <c:v>1</c:v>
                </c:pt>
                <c:pt idx="8">
                  <c:v>3</c:v>
                </c:pt>
                <c:pt idx="9">
                  <c:v>4</c:v>
                </c:pt>
              </c:numCache>
            </c:numRef>
          </c:val>
        </c:ser>
        <c:dLbls>
          <c:showLegendKey val="0"/>
          <c:showVal val="0"/>
          <c:showCatName val="0"/>
          <c:showSerName val="0"/>
          <c:showPercent val="0"/>
          <c:showBubbleSize val="0"/>
        </c:dLbls>
        <c:gapWidth val="150"/>
        <c:axId val="235662336"/>
        <c:axId val="246775808"/>
      </c:barChart>
      <c:catAx>
        <c:axId val="235662336"/>
        <c:scaling>
          <c:orientation val="minMax"/>
        </c:scaling>
        <c:delete val="0"/>
        <c:axPos val="b"/>
        <c:numFmt formatCode="General" sourceLinked="1"/>
        <c:majorTickMark val="out"/>
        <c:minorTickMark val="none"/>
        <c:tickLblPos val="nextTo"/>
        <c:spPr>
          <a:ln w="3175">
            <a:solidFill>
              <a:srgbClr val="000080"/>
            </a:solidFill>
            <a:prstDash val="solid"/>
          </a:ln>
        </c:spPr>
        <c:txPr>
          <a:bodyPr rot="0" vert="horz"/>
          <a:lstStyle/>
          <a:p>
            <a:pPr>
              <a:defRPr sz="1000" b="0" i="0" u="none" strike="noStrike" baseline="0">
                <a:solidFill>
                  <a:srgbClr val="003366"/>
                </a:solidFill>
                <a:latin typeface="Calibri"/>
                <a:ea typeface="Calibri"/>
                <a:cs typeface="Calibri"/>
              </a:defRPr>
            </a:pPr>
            <a:endParaRPr lang="tr-TR"/>
          </a:p>
        </c:txPr>
        <c:crossAx val="246775808"/>
        <c:crosses val="autoZero"/>
        <c:auto val="1"/>
        <c:lblAlgn val="ctr"/>
        <c:lblOffset val="100"/>
        <c:tickLblSkip val="1"/>
        <c:tickMarkSkip val="1"/>
        <c:noMultiLvlLbl val="0"/>
      </c:catAx>
      <c:valAx>
        <c:axId val="246775808"/>
        <c:scaling>
          <c:orientation val="minMax"/>
        </c:scaling>
        <c:delete val="0"/>
        <c:axPos val="l"/>
        <c:majorGridlines/>
        <c:numFmt formatCode="General" sourceLinked="1"/>
        <c:majorTickMark val="out"/>
        <c:minorTickMark val="none"/>
        <c:tickLblPos val="nextTo"/>
        <c:txPr>
          <a:bodyPr rot="0" vert="horz"/>
          <a:lstStyle/>
          <a:p>
            <a:pPr>
              <a:defRPr sz="1000" b="0" i="0" u="none" strike="noStrike" baseline="0">
                <a:solidFill>
                  <a:srgbClr val="000080"/>
                </a:solidFill>
                <a:latin typeface="Calibri"/>
                <a:ea typeface="Calibri"/>
                <a:cs typeface="Calibri"/>
              </a:defRPr>
            </a:pPr>
            <a:endParaRPr lang="tr-TR"/>
          </a:p>
        </c:txPr>
        <c:crossAx val="235662336"/>
        <c:crosses val="autoZero"/>
        <c:crossBetween val="between"/>
      </c:valAx>
      <c:spPr>
        <a:solidFill>
          <a:srgbClr val="FFFFFF"/>
        </a:solidFill>
        <a:ln w="3175">
          <a:solidFill>
            <a:srgbClr val="FFFFFF"/>
          </a:solidFill>
          <a:prstDash val="solid"/>
        </a:ln>
      </c:spPr>
    </c:plotArea>
    <c:plotVisOnly val="1"/>
    <c:dispBlanksAs val="gap"/>
    <c:showDLblsOverMax val="0"/>
  </c:chart>
  <c:spPr>
    <a:gradFill rotWithShape="0">
      <a:gsLst>
        <a:gs pos="0">
          <a:srgbClr xmlns:mc="http://schemas.openxmlformats.org/markup-compatibility/2006" xmlns:a14="http://schemas.microsoft.com/office/drawing/2010/main" val="FFFFFF" mc:Ignorable="a14" a14:legacySpreadsheetColorIndex="40">
            <a:gamma/>
            <a:tint val="0"/>
            <a:invGamma/>
          </a:srgbClr>
        </a:gs>
        <a:gs pos="100000">
          <a:srgbClr xmlns:mc="http://schemas.openxmlformats.org/markup-compatibility/2006" xmlns:a14="http://schemas.microsoft.com/office/drawing/2010/main" val="00CCFF" mc:Ignorable="a14" a14:legacySpreadsheetColorIndex="40"/>
        </a:gs>
      </a:gsLst>
      <a:lin ang="0" scaled="1"/>
    </a:gradFill>
    <a:ln w="3175">
      <a:solidFill>
        <a:srgbClr val="3366FF"/>
      </a:solidFill>
      <a:prstDash val="solid"/>
    </a:ln>
  </c:spPr>
  <c:externalData r:id="rId1">
    <c:autoUpdate val="0"/>
  </c:externalData>
</c:chartSpace>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EBFD84-5A2C-483B-876F-66F9B4F2E0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25</Pages>
  <Words>10204</Words>
  <Characters>58166</Characters>
  <Application>Microsoft Office Word</Application>
  <DocSecurity>0</DocSecurity>
  <Lines>484</Lines>
  <Paragraphs>136</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68234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HAZAL EZGI OZBEK</dc:creator>
  <cp:lastModifiedBy>Hatice KASAR</cp:lastModifiedBy>
  <cp:revision>2</cp:revision>
  <dcterms:created xsi:type="dcterms:W3CDTF">2025-09-18T13:27:00Z</dcterms:created>
  <dcterms:modified xsi:type="dcterms:W3CDTF">2025-09-18T13:27:00Z</dcterms:modified>
</cp:coreProperties>
</file>